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AF0530" w14:textId="77777777" w:rsidR="00701809" w:rsidRDefault="00701809">
      <w:pPr>
        <w:pStyle w:val="TLTBodyText"/>
        <w:tabs>
          <w:tab w:val="left" w:pos="2087"/>
          <w:tab w:val="left" w:pos="6872"/>
        </w:tabs>
        <w:rPr>
          <w:b/>
          <w:sz w:val="22"/>
          <w:szCs w:val="22"/>
        </w:rPr>
      </w:pPr>
      <w:bookmarkStart w:id="0" w:name="_GoBack"/>
      <w:bookmarkEnd w:id="0"/>
      <w:r w:rsidRPr="00FF66F4">
        <w:rPr>
          <w:b/>
          <w:sz w:val="22"/>
          <w:szCs w:val="22"/>
        </w:rPr>
        <w:t>The London Borough of Barnet (Granville Road Estate Pramsheds and Beech Court) Compulsory Purchase Order 2018</w:t>
      </w:r>
    </w:p>
    <w:p w14:paraId="53ACCB0C" w14:textId="69BF3C3B" w:rsidR="009738B0" w:rsidRDefault="00A81BE7">
      <w:pPr>
        <w:pStyle w:val="TLTBodyText"/>
        <w:tabs>
          <w:tab w:val="left" w:pos="2087"/>
          <w:tab w:val="left" w:pos="6872"/>
        </w:tabs>
        <w:rPr>
          <w:b/>
        </w:rPr>
      </w:pPr>
      <w:r>
        <w:rPr>
          <w:b/>
        </w:rPr>
        <w:t xml:space="preserve">26 June </w:t>
      </w:r>
      <w:r w:rsidR="009738B0">
        <w:rPr>
          <w:b/>
        </w:rPr>
        <w:t>2018</w:t>
      </w:r>
    </w:p>
    <w:p w14:paraId="2C35855B" w14:textId="4566CA12" w:rsidR="00701809" w:rsidRPr="00701809" w:rsidRDefault="00701809">
      <w:pPr>
        <w:pStyle w:val="TLTBodyText"/>
        <w:tabs>
          <w:tab w:val="left" w:pos="2087"/>
          <w:tab w:val="left" w:pos="6872"/>
        </w:tabs>
        <w:rPr>
          <w:b/>
        </w:rPr>
      </w:pPr>
      <w:r w:rsidRPr="00701809">
        <w:rPr>
          <w:b/>
        </w:rPr>
        <w:fldChar w:fldCharType="begin"/>
      </w:r>
      <w:r w:rsidRPr="00701809">
        <w:rPr>
          <w:b/>
        </w:rPr>
        <w:instrText xml:space="preserve"> </w:instrText>
      </w:r>
      <w:r w:rsidRPr="00701809">
        <w:rPr>
          <w:b/>
        </w:rPr>
        <w:fldChar w:fldCharType="separate"/>
      </w:r>
      <w:r w:rsidR="009E6B7C">
        <w:rPr>
          <w:b/>
        </w:rPr>
        <w:pict w14:anchorId="7827DC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45pt;height:49.75pt">
            <v:imagedata r:id="rId9" o:title=""/>
          </v:shape>
        </w:pict>
      </w:r>
      <w:r w:rsidRPr="00701809">
        <w:rPr>
          <w:b/>
        </w:rPr>
        <w:fldChar w:fldCharType="end"/>
      </w:r>
      <w:r w:rsidRPr="00701809">
        <w:rPr>
          <w:b/>
        </w:rPr>
        <w:t>CORE DOCUMENTS INDEX</w:t>
      </w:r>
      <w:r w:rsidRPr="00701809">
        <w:rPr>
          <w:b/>
          <w:sz w:val="36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5812"/>
        <w:gridCol w:w="1920"/>
      </w:tblGrid>
      <w:tr w:rsidR="00A15E3D" w:rsidRPr="00A15E3D" w14:paraId="32A50CF8" w14:textId="77777777" w:rsidTr="00A15E3D">
        <w:trPr>
          <w:tblHeader/>
        </w:trPr>
        <w:tc>
          <w:tcPr>
            <w:tcW w:w="959" w:type="dxa"/>
          </w:tcPr>
          <w:p w14:paraId="149CAAA3" w14:textId="00EF65B5" w:rsidR="00A15E3D" w:rsidRPr="00A15E3D" w:rsidRDefault="00A15E3D" w:rsidP="00A15E3D">
            <w:pPr>
              <w:pStyle w:val="TLTBodyText"/>
              <w:rPr>
                <w:b/>
              </w:rPr>
            </w:pPr>
            <w:r w:rsidRPr="00A15E3D">
              <w:rPr>
                <w:b/>
              </w:rPr>
              <w:t>Ref</w:t>
            </w:r>
          </w:p>
        </w:tc>
        <w:tc>
          <w:tcPr>
            <w:tcW w:w="5812" w:type="dxa"/>
          </w:tcPr>
          <w:p w14:paraId="594ADE7E" w14:textId="7B1D7B89" w:rsidR="00A15E3D" w:rsidRPr="00A15E3D" w:rsidRDefault="00A15E3D" w:rsidP="00A15E3D">
            <w:pPr>
              <w:pStyle w:val="TLTBodyText"/>
              <w:rPr>
                <w:b/>
              </w:rPr>
            </w:pPr>
            <w:r w:rsidRPr="00A15E3D">
              <w:rPr>
                <w:b/>
              </w:rPr>
              <w:t>Document</w:t>
            </w:r>
          </w:p>
        </w:tc>
        <w:tc>
          <w:tcPr>
            <w:tcW w:w="1920" w:type="dxa"/>
          </w:tcPr>
          <w:p w14:paraId="28467937" w14:textId="35192C1C" w:rsidR="00A15E3D" w:rsidRPr="00A15E3D" w:rsidRDefault="00A15E3D" w:rsidP="00A15E3D">
            <w:pPr>
              <w:pStyle w:val="TLTBodyText"/>
              <w:rPr>
                <w:b/>
              </w:rPr>
            </w:pPr>
            <w:r w:rsidRPr="00A15E3D">
              <w:rPr>
                <w:b/>
              </w:rPr>
              <w:t>Date</w:t>
            </w:r>
          </w:p>
        </w:tc>
      </w:tr>
      <w:tr w:rsidR="00A15E3D" w14:paraId="46ACD783" w14:textId="77777777" w:rsidTr="00A15E3D">
        <w:tc>
          <w:tcPr>
            <w:tcW w:w="959" w:type="dxa"/>
          </w:tcPr>
          <w:p w14:paraId="00CE3354" w14:textId="6FD493EB" w:rsidR="00A15E3D" w:rsidRDefault="00A15E3D" w:rsidP="00A15E3D">
            <w:pPr>
              <w:pStyle w:val="TLTBodyText"/>
            </w:pPr>
            <w:r>
              <w:t>CD1</w:t>
            </w:r>
          </w:p>
        </w:tc>
        <w:tc>
          <w:tcPr>
            <w:tcW w:w="5812" w:type="dxa"/>
          </w:tcPr>
          <w:p w14:paraId="0193DC29" w14:textId="5EFFF7B2" w:rsidR="00A15E3D" w:rsidRDefault="00DC352D" w:rsidP="00A15E3D">
            <w:pPr>
              <w:pStyle w:val="TLTBodyText"/>
            </w:pPr>
            <w:r>
              <w:t>Statement of Case</w:t>
            </w:r>
          </w:p>
        </w:tc>
        <w:tc>
          <w:tcPr>
            <w:tcW w:w="1920" w:type="dxa"/>
          </w:tcPr>
          <w:p w14:paraId="2071BEAE" w14:textId="1CCE4879" w:rsidR="00A15E3D" w:rsidRDefault="00DC352D" w:rsidP="00A15E3D">
            <w:pPr>
              <w:pStyle w:val="TLTBodyText"/>
            </w:pPr>
            <w:r>
              <w:t>2 May 2018</w:t>
            </w:r>
          </w:p>
        </w:tc>
      </w:tr>
      <w:tr w:rsidR="00A15E3D" w14:paraId="36817B3E" w14:textId="77777777" w:rsidTr="00A15E3D">
        <w:tc>
          <w:tcPr>
            <w:tcW w:w="959" w:type="dxa"/>
          </w:tcPr>
          <w:p w14:paraId="0703DD53" w14:textId="1687D0C5" w:rsidR="00A15E3D" w:rsidRDefault="00A15E3D" w:rsidP="00A15E3D">
            <w:pPr>
              <w:pStyle w:val="TLTBodyText"/>
            </w:pPr>
            <w:r>
              <w:t>CD2</w:t>
            </w:r>
          </w:p>
        </w:tc>
        <w:tc>
          <w:tcPr>
            <w:tcW w:w="5812" w:type="dxa"/>
          </w:tcPr>
          <w:p w14:paraId="3A4E7432" w14:textId="30BF1782" w:rsidR="00A15E3D" w:rsidRDefault="00DC352D" w:rsidP="00A15E3D">
            <w:pPr>
              <w:pStyle w:val="TLTBodyText"/>
            </w:pPr>
            <w:r>
              <w:t>The Order</w:t>
            </w:r>
          </w:p>
        </w:tc>
        <w:tc>
          <w:tcPr>
            <w:tcW w:w="1920" w:type="dxa"/>
          </w:tcPr>
          <w:p w14:paraId="6ECC8118" w14:textId="2DF5AFFE" w:rsidR="00A15E3D" w:rsidRDefault="00DC352D" w:rsidP="00A15E3D">
            <w:pPr>
              <w:pStyle w:val="TLTBodyText"/>
            </w:pPr>
            <w:r>
              <w:t>22 January 2018</w:t>
            </w:r>
          </w:p>
        </w:tc>
      </w:tr>
      <w:tr w:rsidR="00A15E3D" w14:paraId="4F75239D" w14:textId="77777777" w:rsidTr="00A15E3D">
        <w:tc>
          <w:tcPr>
            <w:tcW w:w="959" w:type="dxa"/>
          </w:tcPr>
          <w:p w14:paraId="672BE3F9" w14:textId="78BD703D" w:rsidR="00A15E3D" w:rsidRDefault="00A15E3D" w:rsidP="00A15E3D">
            <w:pPr>
              <w:pStyle w:val="TLTBodyText"/>
            </w:pPr>
            <w:r>
              <w:t>CD3</w:t>
            </w:r>
          </w:p>
        </w:tc>
        <w:tc>
          <w:tcPr>
            <w:tcW w:w="5812" w:type="dxa"/>
          </w:tcPr>
          <w:p w14:paraId="19D5AD96" w14:textId="1220ED55" w:rsidR="00A15E3D" w:rsidRDefault="00DC352D" w:rsidP="00A15E3D">
            <w:pPr>
              <w:pStyle w:val="TLTBodyText"/>
            </w:pPr>
            <w:r>
              <w:t>Statement of Reasons</w:t>
            </w:r>
          </w:p>
        </w:tc>
        <w:tc>
          <w:tcPr>
            <w:tcW w:w="1920" w:type="dxa"/>
          </w:tcPr>
          <w:p w14:paraId="35711D13" w14:textId="143DA3BB" w:rsidR="00A15E3D" w:rsidRDefault="00DC352D" w:rsidP="00A15E3D">
            <w:pPr>
              <w:pStyle w:val="TLTBodyText"/>
            </w:pPr>
            <w:r>
              <w:t>22 January 2018</w:t>
            </w:r>
          </w:p>
        </w:tc>
      </w:tr>
      <w:tr w:rsidR="00A15E3D" w14:paraId="5D8F7E83" w14:textId="77777777" w:rsidTr="00A15E3D">
        <w:tc>
          <w:tcPr>
            <w:tcW w:w="959" w:type="dxa"/>
          </w:tcPr>
          <w:p w14:paraId="7A84A1FF" w14:textId="7360CBBD" w:rsidR="00A15E3D" w:rsidRDefault="00A15E3D" w:rsidP="00A15E3D">
            <w:pPr>
              <w:pStyle w:val="TLTBodyText"/>
            </w:pPr>
            <w:r>
              <w:t>CD4</w:t>
            </w:r>
          </w:p>
        </w:tc>
        <w:tc>
          <w:tcPr>
            <w:tcW w:w="5812" w:type="dxa"/>
          </w:tcPr>
          <w:p w14:paraId="4D47A41B" w14:textId="1BBF0C36" w:rsidR="00A15E3D" w:rsidRDefault="00DC352D" w:rsidP="00A15E3D">
            <w:pPr>
              <w:pStyle w:val="TLTBodyText"/>
            </w:pPr>
            <w:r>
              <w:t>The Order Schedule</w:t>
            </w:r>
          </w:p>
        </w:tc>
        <w:tc>
          <w:tcPr>
            <w:tcW w:w="1920" w:type="dxa"/>
          </w:tcPr>
          <w:p w14:paraId="506F6C03" w14:textId="0B442DD7" w:rsidR="00A15E3D" w:rsidRDefault="00DC352D" w:rsidP="00A15E3D">
            <w:pPr>
              <w:pStyle w:val="TLTBodyText"/>
            </w:pPr>
            <w:r>
              <w:t>22 January 2018</w:t>
            </w:r>
          </w:p>
        </w:tc>
      </w:tr>
      <w:tr w:rsidR="00A15E3D" w14:paraId="2574F69F" w14:textId="77777777" w:rsidTr="00A15E3D">
        <w:tc>
          <w:tcPr>
            <w:tcW w:w="959" w:type="dxa"/>
          </w:tcPr>
          <w:p w14:paraId="0E05EAB7" w14:textId="6374F803" w:rsidR="00A15E3D" w:rsidRDefault="00A15E3D" w:rsidP="00A15E3D">
            <w:pPr>
              <w:pStyle w:val="TLTBodyText"/>
            </w:pPr>
            <w:r>
              <w:t>CD5</w:t>
            </w:r>
          </w:p>
        </w:tc>
        <w:tc>
          <w:tcPr>
            <w:tcW w:w="5812" w:type="dxa"/>
          </w:tcPr>
          <w:p w14:paraId="140A2D59" w14:textId="519F49C0" w:rsidR="00A15E3D" w:rsidRDefault="00DC352D" w:rsidP="00A15E3D">
            <w:pPr>
              <w:pStyle w:val="TLTBodyText"/>
            </w:pPr>
            <w:r>
              <w:t>The Order Maps</w:t>
            </w:r>
          </w:p>
        </w:tc>
        <w:tc>
          <w:tcPr>
            <w:tcW w:w="1920" w:type="dxa"/>
          </w:tcPr>
          <w:p w14:paraId="657A7204" w14:textId="66DD30E0" w:rsidR="00A15E3D" w:rsidRDefault="00DC352D" w:rsidP="00A15E3D">
            <w:pPr>
              <w:pStyle w:val="TLTBodyText"/>
            </w:pPr>
            <w:r>
              <w:t>22 January 2018</w:t>
            </w:r>
          </w:p>
        </w:tc>
      </w:tr>
      <w:tr w:rsidR="00A15E3D" w14:paraId="4002C991" w14:textId="77777777" w:rsidTr="00A15E3D">
        <w:tc>
          <w:tcPr>
            <w:tcW w:w="959" w:type="dxa"/>
          </w:tcPr>
          <w:p w14:paraId="510280A6" w14:textId="670E3139" w:rsidR="00A15E3D" w:rsidRDefault="00A15E3D" w:rsidP="00A15E3D">
            <w:pPr>
              <w:pStyle w:val="TLTBodyText"/>
            </w:pPr>
            <w:r>
              <w:t>CD6</w:t>
            </w:r>
          </w:p>
        </w:tc>
        <w:tc>
          <w:tcPr>
            <w:tcW w:w="5812" w:type="dxa"/>
          </w:tcPr>
          <w:p w14:paraId="680E3DD0" w14:textId="4EA8F151" w:rsidR="00A15E3D" w:rsidRDefault="00DC352D" w:rsidP="00A15E3D">
            <w:pPr>
              <w:pStyle w:val="TLTBodyText"/>
            </w:pPr>
            <w:r>
              <w:t>Estate Plan</w:t>
            </w:r>
          </w:p>
        </w:tc>
        <w:tc>
          <w:tcPr>
            <w:tcW w:w="1920" w:type="dxa"/>
          </w:tcPr>
          <w:p w14:paraId="056648C8" w14:textId="77777777" w:rsidR="00A15E3D" w:rsidRDefault="00A15E3D" w:rsidP="00A15E3D">
            <w:pPr>
              <w:pStyle w:val="TLTBodyText"/>
            </w:pPr>
          </w:p>
        </w:tc>
      </w:tr>
      <w:tr w:rsidR="00A15E3D" w14:paraId="018CA7D3" w14:textId="77777777" w:rsidTr="00A15E3D">
        <w:tc>
          <w:tcPr>
            <w:tcW w:w="959" w:type="dxa"/>
          </w:tcPr>
          <w:p w14:paraId="24A68D6E" w14:textId="166BE75B" w:rsidR="00A15E3D" w:rsidRDefault="00A15E3D" w:rsidP="00A15E3D">
            <w:pPr>
              <w:pStyle w:val="TLTBodyText"/>
            </w:pPr>
            <w:r>
              <w:t>CD7</w:t>
            </w:r>
          </w:p>
        </w:tc>
        <w:tc>
          <w:tcPr>
            <w:tcW w:w="5812" w:type="dxa"/>
          </w:tcPr>
          <w:p w14:paraId="248C76D3" w14:textId="423E9880" w:rsidR="00A15E3D" w:rsidRDefault="00DC352D" w:rsidP="00A15E3D">
            <w:pPr>
              <w:pStyle w:val="TLTBodyText"/>
            </w:pPr>
            <w:r>
              <w:t>CRC Report</w:t>
            </w:r>
          </w:p>
        </w:tc>
        <w:tc>
          <w:tcPr>
            <w:tcW w:w="1920" w:type="dxa"/>
          </w:tcPr>
          <w:p w14:paraId="3BB74988" w14:textId="161A9588" w:rsidR="00A15E3D" w:rsidRDefault="00DC352D" w:rsidP="00A15E3D">
            <w:pPr>
              <w:pStyle w:val="TLTBodyText"/>
            </w:pPr>
            <w:r>
              <w:t>31 October 2007</w:t>
            </w:r>
          </w:p>
        </w:tc>
      </w:tr>
      <w:tr w:rsidR="00A15E3D" w14:paraId="03CA51D3" w14:textId="77777777" w:rsidTr="00A15E3D">
        <w:tc>
          <w:tcPr>
            <w:tcW w:w="959" w:type="dxa"/>
          </w:tcPr>
          <w:p w14:paraId="25DD94FD" w14:textId="7B802201" w:rsidR="00A15E3D" w:rsidRDefault="00A15E3D" w:rsidP="00A15E3D">
            <w:pPr>
              <w:pStyle w:val="TLTBodyText"/>
            </w:pPr>
            <w:r>
              <w:t>CD8</w:t>
            </w:r>
          </w:p>
        </w:tc>
        <w:tc>
          <w:tcPr>
            <w:tcW w:w="5812" w:type="dxa"/>
          </w:tcPr>
          <w:p w14:paraId="40A97E0C" w14:textId="14E74432" w:rsidR="00A15E3D" w:rsidRDefault="00DC352D" w:rsidP="00A15E3D">
            <w:pPr>
              <w:pStyle w:val="TLTBodyText"/>
            </w:pPr>
            <w:r>
              <w:t>CRC Minutes</w:t>
            </w:r>
          </w:p>
        </w:tc>
        <w:tc>
          <w:tcPr>
            <w:tcW w:w="1920" w:type="dxa"/>
          </w:tcPr>
          <w:p w14:paraId="4155632B" w14:textId="072FF813" w:rsidR="00A15E3D" w:rsidRDefault="00DC352D" w:rsidP="00A15E3D">
            <w:pPr>
              <w:pStyle w:val="TLTBodyText"/>
            </w:pPr>
            <w:r>
              <w:t>31 October 2007</w:t>
            </w:r>
          </w:p>
        </w:tc>
      </w:tr>
      <w:tr w:rsidR="00A15E3D" w14:paraId="50979B51" w14:textId="77777777" w:rsidTr="00A15E3D">
        <w:tc>
          <w:tcPr>
            <w:tcW w:w="959" w:type="dxa"/>
          </w:tcPr>
          <w:p w14:paraId="01BE81AF" w14:textId="51590B63" w:rsidR="00A15E3D" w:rsidRDefault="00A15E3D" w:rsidP="00A15E3D">
            <w:pPr>
              <w:pStyle w:val="TLTBodyText"/>
            </w:pPr>
            <w:r>
              <w:t>CD9</w:t>
            </w:r>
          </w:p>
        </w:tc>
        <w:tc>
          <w:tcPr>
            <w:tcW w:w="5812" w:type="dxa"/>
          </w:tcPr>
          <w:p w14:paraId="0481B812" w14:textId="564CB66F" w:rsidR="00A15E3D" w:rsidRDefault="00DC352D" w:rsidP="00A15E3D">
            <w:pPr>
              <w:pStyle w:val="TLTBodyText"/>
            </w:pPr>
            <w:r>
              <w:t>Cabinet Report</w:t>
            </w:r>
          </w:p>
        </w:tc>
        <w:tc>
          <w:tcPr>
            <w:tcW w:w="1920" w:type="dxa"/>
          </w:tcPr>
          <w:p w14:paraId="7F7F456E" w14:textId="57FFAFBE" w:rsidR="00A15E3D" w:rsidRDefault="00DC352D" w:rsidP="00A15E3D">
            <w:pPr>
              <w:pStyle w:val="TLTBodyText"/>
            </w:pPr>
            <w:r>
              <w:t>23 January 2008</w:t>
            </w:r>
          </w:p>
        </w:tc>
      </w:tr>
      <w:tr w:rsidR="00A15E3D" w14:paraId="597CD81D" w14:textId="77777777" w:rsidTr="00A15E3D">
        <w:tc>
          <w:tcPr>
            <w:tcW w:w="959" w:type="dxa"/>
          </w:tcPr>
          <w:p w14:paraId="29615C23" w14:textId="6308D1D0" w:rsidR="00A15E3D" w:rsidRDefault="00A15E3D" w:rsidP="00A15E3D">
            <w:pPr>
              <w:pStyle w:val="TLTBodyText"/>
            </w:pPr>
            <w:r>
              <w:t>CD10</w:t>
            </w:r>
          </w:p>
        </w:tc>
        <w:tc>
          <w:tcPr>
            <w:tcW w:w="5812" w:type="dxa"/>
          </w:tcPr>
          <w:p w14:paraId="1718835C" w14:textId="48851AC4" w:rsidR="00A15E3D" w:rsidRDefault="00DC352D" w:rsidP="00A15E3D">
            <w:pPr>
              <w:pStyle w:val="TLTBodyText"/>
            </w:pPr>
            <w:r>
              <w:t>Cabinet Minutes</w:t>
            </w:r>
          </w:p>
        </w:tc>
        <w:tc>
          <w:tcPr>
            <w:tcW w:w="1920" w:type="dxa"/>
          </w:tcPr>
          <w:p w14:paraId="22740F54" w14:textId="3560A3A0" w:rsidR="00A15E3D" w:rsidRDefault="00DC352D" w:rsidP="00A15E3D">
            <w:pPr>
              <w:pStyle w:val="TLTBodyText"/>
            </w:pPr>
            <w:r>
              <w:t>23 January 2008</w:t>
            </w:r>
          </w:p>
        </w:tc>
      </w:tr>
      <w:tr w:rsidR="00A15E3D" w14:paraId="00A89669" w14:textId="77777777" w:rsidTr="00A15E3D">
        <w:tc>
          <w:tcPr>
            <w:tcW w:w="959" w:type="dxa"/>
          </w:tcPr>
          <w:p w14:paraId="2D6557A5" w14:textId="10FF0D87" w:rsidR="00A15E3D" w:rsidRDefault="00DC352D" w:rsidP="00A15E3D">
            <w:pPr>
              <w:pStyle w:val="TLTBodyText"/>
            </w:pPr>
            <w:r>
              <w:t>CD11</w:t>
            </w:r>
          </w:p>
        </w:tc>
        <w:tc>
          <w:tcPr>
            <w:tcW w:w="5812" w:type="dxa"/>
          </w:tcPr>
          <w:p w14:paraId="23E01049" w14:textId="375D4A7A" w:rsidR="00A15E3D" w:rsidRDefault="00DC352D" w:rsidP="00A15E3D">
            <w:pPr>
              <w:pStyle w:val="TLTBodyText"/>
            </w:pPr>
            <w:r>
              <w:t>Cabinet Report</w:t>
            </w:r>
          </w:p>
        </w:tc>
        <w:tc>
          <w:tcPr>
            <w:tcW w:w="1920" w:type="dxa"/>
          </w:tcPr>
          <w:p w14:paraId="65DD94F6" w14:textId="5E542A3F" w:rsidR="00A15E3D" w:rsidRDefault="00DC352D" w:rsidP="00A15E3D">
            <w:pPr>
              <w:pStyle w:val="TLTBodyText"/>
            </w:pPr>
            <w:r>
              <w:t>21 October 2009</w:t>
            </w:r>
          </w:p>
        </w:tc>
      </w:tr>
      <w:tr w:rsidR="00A15E3D" w14:paraId="62A28E5F" w14:textId="77777777" w:rsidTr="00A15E3D">
        <w:tc>
          <w:tcPr>
            <w:tcW w:w="959" w:type="dxa"/>
          </w:tcPr>
          <w:p w14:paraId="545C6720" w14:textId="58A8E2BF" w:rsidR="00A15E3D" w:rsidRDefault="00A15E3D" w:rsidP="00A15E3D">
            <w:pPr>
              <w:pStyle w:val="TLTBodyText"/>
            </w:pPr>
            <w:r>
              <w:t>CD12</w:t>
            </w:r>
          </w:p>
        </w:tc>
        <w:tc>
          <w:tcPr>
            <w:tcW w:w="5812" w:type="dxa"/>
          </w:tcPr>
          <w:p w14:paraId="77ED1961" w14:textId="23B6BA67" w:rsidR="00A15E3D" w:rsidRDefault="00DC352D" w:rsidP="00A15E3D">
            <w:pPr>
              <w:pStyle w:val="TLTBodyText"/>
            </w:pPr>
            <w:r>
              <w:t>Cabinet Minutes</w:t>
            </w:r>
          </w:p>
        </w:tc>
        <w:tc>
          <w:tcPr>
            <w:tcW w:w="1920" w:type="dxa"/>
          </w:tcPr>
          <w:p w14:paraId="5DF38783" w14:textId="3419CA66" w:rsidR="00A15E3D" w:rsidRDefault="00DC352D" w:rsidP="00A15E3D">
            <w:pPr>
              <w:pStyle w:val="TLTBodyText"/>
            </w:pPr>
            <w:r>
              <w:t>21 October 2009</w:t>
            </w:r>
          </w:p>
        </w:tc>
      </w:tr>
      <w:tr w:rsidR="00A15E3D" w14:paraId="023EC048" w14:textId="77777777" w:rsidTr="00A15E3D">
        <w:tc>
          <w:tcPr>
            <w:tcW w:w="959" w:type="dxa"/>
          </w:tcPr>
          <w:p w14:paraId="1E737D9E" w14:textId="0A8A2A01" w:rsidR="00A15E3D" w:rsidRDefault="00A15E3D" w:rsidP="00A15E3D">
            <w:pPr>
              <w:pStyle w:val="TLTBodyText"/>
            </w:pPr>
            <w:r>
              <w:t>CD13</w:t>
            </w:r>
          </w:p>
        </w:tc>
        <w:tc>
          <w:tcPr>
            <w:tcW w:w="5812" w:type="dxa"/>
          </w:tcPr>
          <w:p w14:paraId="4FA6E4EC" w14:textId="5C7681BF" w:rsidR="00A15E3D" w:rsidRDefault="00DC352D" w:rsidP="00A15E3D">
            <w:pPr>
              <w:pStyle w:val="TLTBodyText"/>
            </w:pPr>
            <w:r>
              <w:t>CRC Report</w:t>
            </w:r>
          </w:p>
        </w:tc>
        <w:tc>
          <w:tcPr>
            <w:tcW w:w="1920" w:type="dxa"/>
          </w:tcPr>
          <w:p w14:paraId="50A9195C" w14:textId="495C5C4B" w:rsidR="00A15E3D" w:rsidRDefault="00DC352D" w:rsidP="00A15E3D">
            <w:pPr>
              <w:pStyle w:val="TLTBodyText"/>
            </w:pPr>
            <w:r>
              <w:t>17 June 2010</w:t>
            </w:r>
          </w:p>
        </w:tc>
      </w:tr>
      <w:tr w:rsidR="00A15E3D" w14:paraId="12E184F5" w14:textId="77777777" w:rsidTr="00A15E3D">
        <w:tc>
          <w:tcPr>
            <w:tcW w:w="959" w:type="dxa"/>
          </w:tcPr>
          <w:p w14:paraId="6C382F2D" w14:textId="75B5CB53" w:rsidR="00A15E3D" w:rsidRDefault="00A15E3D" w:rsidP="00A15E3D">
            <w:pPr>
              <w:pStyle w:val="TLTBodyText"/>
            </w:pPr>
            <w:r>
              <w:t>CD14</w:t>
            </w:r>
          </w:p>
        </w:tc>
        <w:tc>
          <w:tcPr>
            <w:tcW w:w="5812" w:type="dxa"/>
          </w:tcPr>
          <w:p w14:paraId="4276B274" w14:textId="774D9644" w:rsidR="00A15E3D" w:rsidRDefault="00DC352D" w:rsidP="00A15E3D">
            <w:pPr>
              <w:pStyle w:val="TLTBodyText"/>
            </w:pPr>
            <w:r>
              <w:t>CRC Minutes</w:t>
            </w:r>
          </w:p>
        </w:tc>
        <w:tc>
          <w:tcPr>
            <w:tcW w:w="1920" w:type="dxa"/>
          </w:tcPr>
          <w:p w14:paraId="5EA8F590" w14:textId="768A938E" w:rsidR="00A15E3D" w:rsidRDefault="00DC352D" w:rsidP="00A15E3D">
            <w:pPr>
              <w:pStyle w:val="TLTBodyText"/>
            </w:pPr>
            <w:r>
              <w:t>17 June 2010</w:t>
            </w:r>
          </w:p>
        </w:tc>
      </w:tr>
      <w:tr w:rsidR="00A15E3D" w14:paraId="1D0CE53B" w14:textId="77777777" w:rsidTr="00A15E3D">
        <w:tc>
          <w:tcPr>
            <w:tcW w:w="959" w:type="dxa"/>
          </w:tcPr>
          <w:p w14:paraId="674D8EEA" w14:textId="508B13B4" w:rsidR="00A15E3D" w:rsidRDefault="00A15E3D" w:rsidP="00A15E3D">
            <w:pPr>
              <w:pStyle w:val="TLTBodyText"/>
            </w:pPr>
            <w:r>
              <w:t>CD15</w:t>
            </w:r>
          </w:p>
        </w:tc>
        <w:tc>
          <w:tcPr>
            <w:tcW w:w="5812" w:type="dxa"/>
          </w:tcPr>
          <w:p w14:paraId="25708DE3" w14:textId="3D4B9B28" w:rsidR="00A15E3D" w:rsidRDefault="00DC352D" w:rsidP="00A15E3D">
            <w:pPr>
              <w:pStyle w:val="TLTBodyText"/>
            </w:pPr>
            <w:r>
              <w:t>CRC Report</w:t>
            </w:r>
          </w:p>
        </w:tc>
        <w:tc>
          <w:tcPr>
            <w:tcW w:w="1920" w:type="dxa"/>
          </w:tcPr>
          <w:p w14:paraId="6A000000" w14:textId="188C2F04" w:rsidR="00A15E3D" w:rsidRDefault="00DC352D" w:rsidP="00A15E3D">
            <w:pPr>
              <w:pStyle w:val="TLTBodyText"/>
            </w:pPr>
            <w:r>
              <w:t>7 November 2012</w:t>
            </w:r>
          </w:p>
        </w:tc>
      </w:tr>
      <w:tr w:rsidR="00A15E3D" w14:paraId="1F06115B" w14:textId="77777777" w:rsidTr="00A15E3D">
        <w:tc>
          <w:tcPr>
            <w:tcW w:w="959" w:type="dxa"/>
          </w:tcPr>
          <w:p w14:paraId="41578850" w14:textId="7965D79C" w:rsidR="00A15E3D" w:rsidRDefault="00A15E3D" w:rsidP="00A15E3D">
            <w:pPr>
              <w:pStyle w:val="TLTBodyText"/>
            </w:pPr>
            <w:r>
              <w:t>CD16</w:t>
            </w:r>
          </w:p>
        </w:tc>
        <w:tc>
          <w:tcPr>
            <w:tcW w:w="5812" w:type="dxa"/>
          </w:tcPr>
          <w:p w14:paraId="56153ED3" w14:textId="54F46BFE" w:rsidR="00A15E3D" w:rsidRDefault="00DC352D" w:rsidP="00A15E3D">
            <w:pPr>
              <w:pStyle w:val="TLTBodyText"/>
            </w:pPr>
            <w:r>
              <w:t>CRC Minutes</w:t>
            </w:r>
          </w:p>
        </w:tc>
        <w:tc>
          <w:tcPr>
            <w:tcW w:w="1920" w:type="dxa"/>
          </w:tcPr>
          <w:p w14:paraId="081815B9" w14:textId="3FDFCA50" w:rsidR="00A15E3D" w:rsidRDefault="00DC352D" w:rsidP="00A15E3D">
            <w:pPr>
              <w:pStyle w:val="TLTBodyText"/>
            </w:pPr>
            <w:r>
              <w:t>7 November 2012</w:t>
            </w:r>
          </w:p>
        </w:tc>
      </w:tr>
      <w:tr w:rsidR="00A15E3D" w14:paraId="002866FF" w14:textId="77777777" w:rsidTr="00A15E3D">
        <w:tc>
          <w:tcPr>
            <w:tcW w:w="959" w:type="dxa"/>
          </w:tcPr>
          <w:p w14:paraId="1DF01CA7" w14:textId="47D7834E" w:rsidR="00A15E3D" w:rsidRDefault="00A15E3D" w:rsidP="00A15E3D">
            <w:pPr>
              <w:pStyle w:val="TLTBodyText"/>
            </w:pPr>
            <w:r>
              <w:t>CD17</w:t>
            </w:r>
          </w:p>
        </w:tc>
        <w:tc>
          <w:tcPr>
            <w:tcW w:w="5812" w:type="dxa"/>
          </w:tcPr>
          <w:p w14:paraId="1F87F26F" w14:textId="3D545CA2" w:rsidR="00A15E3D" w:rsidRDefault="00DC352D" w:rsidP="00A15E3D">
            <w:pPr>
              <w:pStyle w:val="TLTBodyText"/>
            </w:pPr>
            <w:r>
              <w:t>Planning and Environment Committee</w:t>
            </w:r>
            <w:r w:rsidR="000C5144">
              <w:t xml:space="preserve"> Report</w:t>
            </w:r>
          </w:p>
        </w:tc>
        <w:tc>
          <w:tcPr>
            <w:tcW w:w="1920" w:type="dxa"/>
          </w:tcPr>
          <w:p w14:paraId="3D6C55E7" w14:textId="360D7BE5" w:rsidR="00A15E3D" w:rsidRDefault="00DC352D" w:rsidP="00A15E3D">
            <w:pPr>
              <w:pStyle w:val="TLTBodyText"/>
            </w:pPr>
            <w:r>
              <w:t>25 February 2015</w:t>
            </w:r>
          </w:p>
        </w:tc>
      </w:tr>
      <w:tr w:rsidR="00A15E3D" w14:paraId="71E7318E" w14:textId="77777777" w:rsidTr="00A15E3D">
        <w:tc>
          <w:tcPr>
            <w:tcW w:w="959" w:type="dxa"/>
          </w:tcPr>
          <w:p w14:paraId="13C2925D" w14:textId="58F9266C" w:rsidR="00A15E3D" w:rsidRDefault="00A15E3D" w:rsidP="00A15E3D">
            <w:pPr>
              <w:pStyle w:val="TLTBodyText"/>
            </w:pPr>
            <w:r>
              <w:t>CD18</w:t>
            </w:r>
          </w:p>
        </w:tc>
        <w:tc>
          <w:tcPr>
            <w:tcW w:w="5812" w:type="dxa"/>
          </w:tcPr>
          <w:p w14:paraId="2A75ABD7" w14:textId="05723E8E" w:rsidR="00A15E3D" w:rsidRDefault="00DC352D" w:rsidP="00DC352D">
            <w:pPr>
              <w:pStyle w:val="TLTBodyText"/>
            </w:pPr>
            <w:r>
              <w:t>ARG Report</w:t>
            </w:r>
          </w:p>
        </w:tc>
        <w:tc>
          <w:tcPr>
            <w:tcW w:w="1920" w:type="dxa"/>
          </w:tcPr>
          <w:p w14:paraId="7F4E1777" w14:textId="241FA048" w:rsidR="00A15E3D" w:rsidRDefault="00DC352D" w:rsidP="00A15E3D">
            <w:pPr>
              <w:pStyle w:val="TLTBodyText"/>
            </w:pPr>
            <w:r>
              <w:t>12 December 2016</w:t>
            </w:r>
          </w:p>
        </w:tc>
      </w:tr>
      <w:tr w:rsidR="00A15E3D" w14:paraId="2CD44C93" w14:textId="77777777" w:rsidTr="00A15E3D">
        <w:tc>
          <w:tcPr>
            <w:tcW w:w="959" w:type="dxa"/>
          </w:tcPr>
          <w:p w14:paraId="283B2B27" w14:textId="6D8D03D1" w:rsidR="00A15E3D" w:rsidRDefault="00A15E3D" w:rsidP="00A15E3D">
            <w:pPr>
              <w:pStyle w:val="TLTBodyText"/>
            </w:pPr>
            <w:r>
              <w:t>CD19</w:t>
            </w:r>
          </w:p>
        </w:tc>
        <w:tc>
          <w:tcPr>
            <w:tcW w:w="5812" w:type="dxa"/>
          </w:tcPr>
          <w:p w14:paraId="00F33A4F" w14:textId="0AD66EA2" w:rsidR="00A15E3D" w:rsidRDefault="00DC352D" w:rsidP="00A15E3D">
            <w:pPr>
              <w:pStyle w:val="TLTBodyText"/>
            </w:pPr>
            <w:r>
              <w:t>ARG Minutes</w:t>
            </w:r>
          </w:p>
        </w:tc>
        <w:tc>
          <w:tcPr>
            <w:tcW w:w="1920" w:type="dxa"/>
          </w:tcPr>
          <w:p w14:paraId="0E109296" w14:textId="12D227FE" w:rsidR="00A15E3D" w:rsidRDefault="00DC352D" w:rsidP="00DC352D">
            <w:pPr>
              <w:pStyle w:val="TLTBodyText"/>
            </w:pPr>
            <w:r>
              <w:t>12 December 2016</w:t>
            </w:r>
          </w:p>
        </w:tc>
      </w:tr>
      <w:tr w:rsidR="00A15E3D" w14:paraId="125C4485" w14:textId="77777777" w:rsidTr="00A15E3D">
        <w:tc>
          <w:tcPr>
            <w:tcW w:w="959" w:type="dxa"/>
          </w:tcPr>
          <w:p w14:paraId="3022C9D5" w14:textId="69FE0C0A" w:rsidR="00A15E3D" w:rsidRDefault="00A15E3D" w:rsidP="00A15E3D">
            <w:pPr>
              <w:pStyle w:val="TLTBodyText"/>
            </w:pPr>
            <w:r>
              <w:t>CD20</w:t>
            </w:r>
          </w:p>
        </w:tc>
        <w:tc>
          <w:tcPr>
            <w:tcW w:w="5812" w:type="dxa"/>
          </w:tcPr>
          <w:p w14:paraId="41A5B324" w14:textId="1260DCBC" w:rsidR="00A15E3D" w:rsidRDefault="00DC352D" w:rsidP="00DC352D">
            <w:pPr>
              <w:pStyle w:val="TLTBodyText"/>
            </w:pPr>
            <w:r>
              <w:t>Decision Letter authorising the Planning permission</w:t>
            </w:r>
          </w:p>
        </w:tc>
        <w:tc>
          <w:tcPr>
            <w:tcW w:w="1920" w:type="dxa"/>
          </w:tcPr>
          <w:p w14:paraId="0CD63FDA" w14:textId="21229D39" w:rsidR="00A15E3D" w:rsidRDefault="00DC352D" w:rsidP="00A15E3D">
            <w:pPr>
              <w:pStyle w:val="TLTBodyText"/>
            </w:pPr>
            <w:r>
              <w:t>8 August 2016</w:t>
            </w:r>
          </w:p>
        </w:tc>
      </w:tr>
      <w:tr w:rsidR="00DC352D" w14:paraId="308181BF" w14:textId="77777777" w:rsidTr="00A15E3D">
        <w:tc>
          <w:tcPr>
            <w:tcW w:w="959" w:type="dxa"/>
          </w:tcPr>
          <w:p w14:paraId="314BA14F" w14:textId="735B588C" w:rsidR="00DC352D" w:rsidRDefault="00DC352D" w:rsidP="00A15E3D">
            <w:pPr>
              <w:pStyle w:val="TLTBodyText"/>
            </w:pPr>
            <w:r>
              <w:t>CD21</w:t>
            </w:r>
          </w:p>
        </w:tc>
        <w:tc>
          <w:tcPr>
            <w:tcW w:w="5812" w:type="dxa"/>
          </w:tcPr>
          <w:p w14:paraId="3D78194F" w14:textId="2900E51A" w:rsidR="00DC352D" w:rsidRDefault="00DC352D" w:rsidP="00DC352D">
            <w:pPr>
              <w:pStyle w:val="TLTBodyText"/>
            </w:pPr>
            <w:r>
              <w:t>Section 106 Agreement</w:t>
            </w:r>
          </w:p>
        </w:tc>
        <w:tc>
          <w:tcPr>
            <w:tcW w:w="1920" w:type="dxa"/>
          </w:tcPr>
          <w:p w14:paraId="436FBBB9" w14:textId="2261D0E4" w:rsidR="00DC352D" w:rsidRDefault="00DC352D" w:rsidP="00A15E3D">
            <w:pPr>
              <w:pStyle w:val="TLTBodyText"/>
            </w:pPr>
            <w:r>
              <w:t>18 July 2016</w:t>
            </w:r>
          </w:p>
        </w:tc>
      </w:tr>
      <w:tr w:rsidR="00DC352D" w14:paraId="5FF7639D" w14:textId="77777777" w:rsidTr="00A15E3D">
        <w:tc>
          <w:tcPr>
            <w:tcW w:w="959" w:type="dxa"/>
          </w:tcPr>
          <w:p w14:paraId="465659B0" w14:textId="30B55D0C" w:rsidR="00DC352D" w:rsidRDefault="00DC352D" w:rsidP="00A15E3D">
            <w:pPr>
              <w:pStyle w:val="TLTBodyText"/>
            </w:pPr>
            <w:r>
              <w:lastRenderedPageBreak/>
              <w:t>CD22</w:t>
            </w:r>
          </w:p>
        </w:tc>
        <w:tc>
          <w:tcPr>
            <w:tcW w:w="5812" w:type="dxa"/>
          </w:tcPr>
          <w:p w14:paraId="79BB82C9" w14:textId="38BF5520" w:rsidR="00DC352D" w:rsidRDefault="00DC352D" w:rsidP="00DC352D">
            <w:pPr>
              <w:pStyle w:val="TLTBodyText"/>
            </w:pPr>
            <w:r>
              <w:t>Non-material Amendment</w:t>
            </w:r>
          </w:p>
        </w:tc>
        <w:tc>
          <w:tcPr>
            <w:tcW w:w="1920" w:type="dxa"/>
          </w:tcPr>
          <w:p w14:paraId="29954EA9" w14:textId="1F317635" w:rsidR="00DC352D" w:rsidRDefault="00DC352D" w:rsidP="00A15E3D">
            <w:pPr>
              <w:pStyle w:val="TLTBodyText"/>
            </w:pPr>
            <w:r>
              <w:t>15 November 2017</w:t>
            </w:r>
          </w:p>
        </w:tc>
      </w:tr>
      <w:tr w:rsidR="00DC352D" w14:paraId="5BB559DA" w14:textId="77777777" w:rsidTr="00A15E3D">
        <w:tc>
          <w:tcPr>
            <w:tcW w:w="959" w:type="dxa"/>
          </w:tcPr>
          <w:p w14:paraId="18E667C8" w14:textId="5744F322" w:rsidR="00DC352D" w:rsidRDefault="00DC352D" w:rsidP="00A15E3D">
            <w:pPr>
              <w:pStyle w:val="TLTBodyText"/>
            </w:pPr>
            <w:r>
              <w:t>CD23</w:t>
            </w:r>
          </w:p>
        </w:tc>
        <w:tc>
          <w:tcPr>
            <w:tcW w:w="5812" w:type="dxa"/>
          </w:tcPr>
          <w:p w14:paraId="5A281E79" w14:textId="65F636A9" w:rsidR="00DC352D" w:rsidRDefault="00DC352D" w:rsidP="00DC352D">
            <w:pPr>
              <w:pStyle w:val="TLTBodyText"/>
            </w:pPr>
            <w:r>
              <w:t>Section 247 Stopping-up Order Application</w:t>
            </w:r>
          </w:p>
        </w:tc>
        <w:tc>
          <w:tcPr>
            <w:tcW w:w="1920" w:type="dxa"/>
          </w:tcPr>
          <w:p w14:paraId="5025F859" w14:textId="7EF5B654" w:rsidR="00DC352D" w:rsidRDefault="00DC352D" w:rsidP="00A15E3D">
            <w:pPr>
              <w:pStyle w:val="TLTBodyText"/>
            </w:pPr>
            <w:r>
              <w:t>26 October 2017</w:t>
            </w:r>
          </w:p>
        </w:tc>
      </w:tr>
      <w:tr w:rsidR="00DC352D" w14:paraId="2E01325C" w14:textId="77777777" w:rsidTr="00A15E3D">
        <w:tc>
          <w:tcPr>
            <w:tcW w:w="959" w:type="dxa"/>
          </w:tcPr>
          <w:p w14:paraId="7127F8FE" w14:textId="3360BC96" w:rsidR="00DC352D" w:rsidRDefault="00DC352D" w:rsidP="00A15E3D">
            <w:pPr>
              <w:pStyle w:val="TLTBodyText"/>
            </w:pPr>
            <w:r>
              <w:t>CD24</w:t>
            </w:r>
          </w:p>
        </w:tc>
        <w:tc>
          <w:tcPr>
            <w:tcW w:w="5812" w:type="dxa"/>
          </w:tcPr>
          <w:p w14:paraId="258816DF" w14:textId="212F9AF0" w:rsidR="00DC352D" w:rsidRDefault="00DC352D" w:rsidP="00DC352D">
            <w:pPr>
              <w:pStyle w:val="TLTBodyText"/>
            </w:pPr>
            <w:r>
              <w:t>National Planning Policy Framework</w:t>
            </w:r>
          </w:p>
        </w:tc>
        <w:tc>
          <w:tcPr>
            <w:tcW w:w="1920" w:type="dxa"/>
          </w:tcPr>
          <w:p w14:paraId="70E22062" w14:textId="3A57B7DD" w:rsidR="00DC352D" w:rsidRDefault="00DC352D" w:rsidP="00A15E3D">
            <w:pPr>
              <w:pStyle w:val="TLTBodyText"/>
            </w:pPr>
            <w:r>
              <w:t>March 2012</w:t>
            </w:r>
          </w:p>
        </w:tc>
      </w:tr>
      <w:tr w:rsidR="00DC352D" w14:paraId="1D669421" w14:textId="77777777" w:rsidTr="00A15E3D">
        <w:tc>
          <w:tcPr>
            <w:tcW w:w="959" w:type="dxa"/>
          </w:tcPr>
          <w:p w14:paraId="7069ECEA" w14:textId="034D89B0" w:rsidR="00DC352D" w:rsidRDefault="00DC352D" w:rsidP="00A15E3D">
            <w:pPr>
              <w:pStyle w:val="TLTBodyText"/>
            </w:pPr>
            <w:r>
              <w:t>CD25</w:t>
            </w:r>
          </w:p>
        </w:tc>
        <w:tc>
          <w:tcPr>
            <w:tcW w:w="5812" w:type="dxa"/>
          </w:tcPr>
          <w:p w14:paraId="2AB2B070" w14:textId="50A7D44B" w:rsidR="00DC352D" w:rsidRDefault="00DC352D" w:rsidP="00DC352D">
            <w:pPr>
              <w:pStyle w:val="TLTBodyText"/>
            </w:pPr>
            <w:r>
              <w:t>London Plan (as amended)</w:t>
            </w:r>
          </w:p>
        </w:tc>
        <w:tc>
          <w:tcPr>
            <w:tcW w:w="1920" w:type="dxa"/>
          </w:tcPr>
          <w:p w14:paraId="24279407" w14:textId="5188134B" w:rsidR="00DC352D" w:rsidRDefault="00DC352D" w:rsidP="00A15E3D">
            <w:pPr>
              <w:pStyle w:val="TLTBodyText"/>
            </w:pPr>
            <w:r>
              <w:t>March 2016</w:t>
            </w:r>
          </w:p>
        </w:tc>
      </w:tr>
      <w:tr w:rsidR="00DC352D" w14:paraId="36FA5FA1" w14:textId="77777777" w:rsidTr="00A15E3D">
        <w:tc>
          <w:tcPr>
            <w:tcW w:w="959" w:type="dxa"/>
          </w:tcPr>
          <w:p w14:paraId="3444F589" w14:textId="3E3361AE" w:rsidR="00DC352D" w:rsidRDefault="00DC352D" w:rsidP="00A15E3D">
            <w:pPr>
              <w:pStyle w:val="TLTBodyText"/>
            </w:pPr>
            <w:r>
              <w:t>CD26</w:t>
            </w:r>
          </w:p>
        </w:tc>
        <w:tc>
          <w:tcPr>
            <w:tcW w:w="5812" w:type="dxa"/>
          </w:tcPr>
          <w:p w14:paraId="548C4862" w14:textId="543720E8" w:rsidR="00DC352D" w:rsidRDefault="00DC352D" w:rsidP="00DC352D">
            <w:pPr>
              <w:pStyle w:val="TLTBodyText"/>
            </w:pPr>
            <w:r>
              <w:t>Emerging London Plan</w:t>
            </w:r>
          </w:p>
        </w:tc>
        <w:tc>
          <w:tcPr>
            <w:tcW w:w="1920" w:type="dxa"/>
          </w:tcPr>
          <w:p w14:paraId="24C1B99C" w14:textId="61F6562C" w:rsidR="00DC352D" w:rsidRDefault="00DC352D" w:rsidP="00A15E3D">
            <w:pPr>
              <w:pStyle w:val="TLTBodyText"/>
            </w:pPr>
            <w:r>
              <w:t>December 2017</w:t>
            </w:r>
          </w:p>
        </w:tc>
      </w:tr>
      <w:tr w:rsidR="00DC352D" w14:paraId="0576AB45" w14:textId="77777777" w:rsidTr="00A15E3D">
        <w:tc>
          <w:tcPr>
            <w:tcW w:w="959" w:type="dxa"/>
          </w:tcPr>
          <w:p w14:paraId="38698C74" w14:textId="34952306" w:rsidR="00DC352D" w:rsidRDefault="00DC352D" w:rsidP="00A15E3D">
            <w:pPr>
              <w:pStyle w:val="TLTBodyText"/>
            </w:pPr>
            <w:r>
              <w:t>CD27</w:t>
            </w:r>
          </w:p>
        </w:tc>
        <w:tc>
          <w:tcPr>
            <w:tcW w:w="5812" w:type="dxa"/>
          </w:tcPr>
          <w:p w14:paraId="443E20AC" w14:textId="586D766B" w:rsidR="00DC352D" w:rsidRDefault="00DC352D" w:rsidP="00DC352D">
            <w:pPr>
              <w:pStyle w:val="TLTBodyText"/>
            </w:pPr>
            <w:r>
              <w:t>London Borough of Barnet Core Strategy DPD</w:t>
            </w:r>
          </w:p>
        </w:tc>
        <w:tc>
          <w:tcPr>
            <w:tcW w:w="1920" w:type="dxa"/>
          </w:tcPr>
          <w:p w14:paraId="1E783ADB" w14:textId="2857FD03" w:rsidR="00DC352D" w:rsidRDefault="00AB7A35" w:rsidP="00A15E3D">
            <w:pPr>
              <w:pStyle w:val="TLTBodyText"/>
            </w:pPr>
            <w:r>
              <w:t xml:space="preserve">September </w:t>
            </w:r>
            <w:r w:rsidR="00DC352D">
              <w:t>2012</w:t>
            </w:r>
          </w:p>
        </w:tc>
      </w:tr>
      <w:tr w:rsidR="00DC352D" w14:paraId="6BFA8384" w14:textId="77777777" w:rsidTr="00A15E3D">
        <w:tc>
          <w:tcPr>
            <w:tcW w:w="959" w:type="dxa"/>
          </w:tcPr>
          <w:p w14:paraId="73952345" w14:textId="04945904" w:rsidR="00DC352D" w:rsidRDefault="00DC352D" w:rsidP="00A15E3D">
            <w:pPr>
              <w:pStyle w:val="TLTBodyText"/>
            </w:pPr>
            <w:r>
              <w:t>CD28</w:t>
            </w:r>
          </w:p>
        </w:tc>
        <w:tc>
          <w:tcPr>
            <w:tcW w:w="5812" w:type="dxa"/>
          </w:tcPr>
          <w:p w14:paraId="3B7706B4" w14:textId="1CBB085B" w:rsidR="00DC352D" w:rsidRDefault="00DC352D" w:rsidP="000C43E1">
            <w:pPr>
              <w:pStyle w:val="TLTBodyText"/>
            </w:pPr>
            <w:r>
              <w:t>London Plan Housing</w:t>
            </w:r>
            <w:r w:rsidR="000C43E1">
              <w:t xml:space="preserve"> Supplementary Planning Guidance</w:t>
            </w:r>
          </w:p>
        </w:tc>
        <w:tc>
          <w:tcPr>
            <w:tcW w:w="1920" w:type="dxa"/>
          </w:tcPr>
          <w:p w14:paraId="604902BA" w14:textId="2C866A60" w:rsidR="00DC352D" w:rsidRDefault="00DC352D" w:rsidP="00A15E3D">
            <w:pPr>
              <w:pStyle w:val="TLTBodyText"/>
            </w:pPr>
            <w:r>
              <w:t>March 2016</w:t>
            </w:r>
          </w:p>
        </w:tc>
      </w:tr>
      <w:tr w:rsidR="00DC352D" w14:paraId="216DCFCF" w14:textId="77777777" w:rsidTr="00A15E3D">
        <w:tc>
          <w:tcPr>
            <w:tcW w:w="959" w:type="dxa"/>
          </w:tcPr>
          <w:p w14:paraId="707B4573" w14:textId="0CC9FD83" w:rsidR="00DC352D" w:rsidRDefault="00DC352D" w:rsidP="00A15E3D">
            <w:pPr>
              <w:pStyle w:val="TLTBodyText"/>
            </w:pPr>
            <w:r>
              <w:t>CD29</w:t>
            </w:r>
          </w:p>
        </w:tc>
        <w:tc>
          <w:tcPr>
            <w:tcW w:w="5812" w:type="dxa"/>
          </w:tcPr>
          <w:p w14:paraId="44243501" w14:textId="7BF23480" w:rsidR="00DC352D" w:rsidRDefault="00DC352D" w:rsidP="000C43E1">
            <w:pPr>
              <w:pStyle w:val="TLTBodyText"/>
            </w:pPr>
            <w:r>
              <w:t xml:space="preserve">London Plan Affordable Housing and Viability Supplementary Planning </w:t>
            </w:r>
            <w:r w:rsidR="000C43E1">
              <w:t>Guidance</w:t>
            </w:r>
          </w:p>
        </w:tc>
        <w:tc>
          <w:tcPr>
            <w:tcW w:w="1920" w:type="dxa"/>
          </w:tcPr>
          <w:p w14:paraId="3C123451" w14:textId="2FE6C2AF" w:rsidR="00DC352D" w:rsidRDefault="00DC352D" w:rsidP="00A15E3D">
            <w:pPr>
              <w:pStyle w:val="TLTBodyText"/>
            </w:pPr>
            <w:r>
              <w:t>August 2017</w:t>
            </w:r>
          </w:p>
        </w:tc>
      </w:tr>
      <w:tr w:rsidR="00DC352D" w14:paraId="0E2C394D" w14:textId="77777777" w:rsidTr="00A15E3D">
        <w:tc>
          <w:tcPr>
            <w:tcW w:w="959" w:type="dxa"/>
          </w:tcPr>
          <w:p w14:paraId="353340E7" w14:textId="519EEB41" w:rsidR="00DC352D" w:rsidRDefault="00DC352D" w:rsidP="00A15E3D">
            <w:pPr>
              <w:pStyle w:val="TLTBodyText"/>
            </w:pPr>
            <w:r>
              <w:t>CD30</w:t>
            </w:r>
          </w:p>
        </w:tc>
        <w:tc>
          <w:tcPr>
            <w:tcW w:w="5812" w:type="dxa"/>
          </w:tcPr>
          <w:p w14:paraId="0A4DA94D" w14:textId="58B403DD" w:rsidR="00DC352D" w:rsidRDefault="00DC352D" w:rsidP="00DC352D">
            <w:pPr>
              <w:pStyle w:val="TLTBodyText"/>
            </w:pPr>
            <w:r>
              <w:t>Compulsory Purchase Process and the Crichel Down Rules</w:t>
            </w:r>
          </w:p>
        </w:tc>
        <w:tc>
          <w:tcPr>
            <w:tcW w:w="1920" w:type="dxa"/>
          </w:tcPr>
          <w:p w14:paraId="6064981B" w14:textId="0D051AAB" w:rsidR="00DC352D" w:rsidRDefault="00DC352D" w:rsidP="00A15E3D">
            <w:pPr>
              <w:pStyle w:val="TLTBodyText"/>
            </w:pPr>
            <w:r>
              <w:t>February 2018</w:t>
            </w:r>
          </w:p>
        </w:tc>
      </w:tr>
      <w:tr w:rsidR="00DC352D" w14:paraId="40B9BB14" w14:textId="77777777" w:rsidTr="00A15E3D">
        <w:tc>
          <w:tcPr>
            <w:tcW w:w="959" w:type="dxa"/>
          </w:tcPr>
          <w:p w14:paraId="3B4D16A6" w14:textId="304AD4B2" w:rsidR="00DC352D" w:rsidRDefault="00DC352D" w:rsidP="00A15E3D">
            <w:pPr>
              <w:pStyle w:val="TLTBodyText"/>
            </w:pPr>
            <w:r>
              <w:t>CD31</w:t>
            </w:r>
          </w:p>
        </w:tc>
        <w:tc>
          <w:tcPr>
            <w:tcW w:w="5812" w:type="dxa"/>
          </w:tcPr>
          <w:p w14:paraId="176AB54D" w14:textId="41CE6FC1" w:rsidR="00DC352D" w:rsidRDefault="00DC352D" w:rsidP="00DC352D">
            <w:pPr>
              <w:pStyle w:val="TLTBodyText"/>
            </w:pPr>
            <w:r>
              <w:t>Objection 1</w:t>
            </w:r>
          </w:p>
        </w:tc>
        <w:tc>
          <w:tcPr>
            <w:tcW w:w="1920" w:type="dxa"/>
          </w:tcPr>
          <w:p w14:paraId="73B9FA06" w14:textId="27A216B5" w:rsidR="00DC352D" w:rsidRDefault="00DC352D" w:rsidP="00A15E3D">
            <w:pPr>
              <w:pStyle w:val="TLTBodyText"/>
            </w:pPr>
            <w:r>
              <w:t>1 February 2018</w:t>
            </w:r>
          </w:p>
        </w:tc>
      </w:tr>
      <w:tr w:rsidR="00DC352D" w14:paraId="621941BA" w14:textId="77777777" w:rsidTr="00A15E3D">
        <w:tc>
          <w:tcPr>
            <w:tcW w:w="959" w:type="dxa"/>
          </w:tcPr>
          <w:p w14:paraId="655B9CD4" w14:textId="7DFB67F0" w:rsidR="00DC352D" w:rsidRDefault="00DC352D" w:rsidP="00A15E3D">
            <w:pPr>
              <w:pStyle w:val="TLTBodyText"/>
            </w:pPr>
            <w:r>
              <w:t>CD32</w:t>
            </w:r>
          </w:p>
        </w:tc>
        <w:tc>
          <w:tcPr>
            <w:tcW w:w="5812" w:type="dxa"/>
          </w:tcPr>
          <w:p w14:paraId="069C67B5" w14:textId="30CF6D8E" w:rsidR="00DC352D" w:rsidRDefault="00DC352D" w:rsidP="00DC352D">
            <w:pPr>
              <w:pStyle w:val="TLTBodyText"/>
            </w:pPr>
            <w:r>
              <w:t>Objection 2</w:t>
            </w:r>
          </w:p>
        </w:tc>
        <w:tc>
          <w:tcPr>
            <w:tcW w:w="1920" w:type="dxa"/>
          </w:tcPr>
          <w:p w14:paraId="39433371" w14:textId="20AAB4BC" w:rsidR="00DC352D" w:rsidRDefault="00DC352D" w:rsidP="00A15E3D">
            <w:pPr>
              <w:pStyle w:val="TLTBodyText"/>
            </w:pPr>
            <w:r>
              <w:t>11 February 2018</w:t>
            </w:r>
          </w:p>
        </w:tc>
      </w:tr>
      <w:tr w:rsidR="00E01640" w14:paraId="24557DD5" w14:textId="77777777" w:rsidTr="00A15E3D">
        <w:tc>
          <w:tcPr>
            <w:tcW w:w="959" w:type="dxa"/>
          </w:tcPr>
          <w:p w14:paraId="2339E154" w14:textId="6EE471EF" w:rsidR="00E01640" w:rsidRDefault="00E01640" w:rsidP="00A15E3D">
            <w:pPr>
              <w:pStyle w:val="TLTBodyText"/>
            </w:pPr>
            <w:r>
              <w:t>CD33</w:t>
            </w:r>
          </w:p>
        </w:tc>
        <w:tc>
          <w:tcPr>
            <w:tcW w:w="5812" w:type="dxa"/>
          </w:tcPr>
          <w:p w14:paraId="7E8608C9" w14:textId="72A43867" w:rsidR="00E01640" w:rsidRDefault="00986192" w:rsidP="00DC352D">
            <w:pPr>
              <w:pStyle w:val="TLTBodyText"/>
            </w:pPr>
            <w:r>
              <w:t xml:space="preserve">Landscape </w:t>
            </w:r>
            <w:r w:rsidR="00E01640">
              <w:t>Masterplan for the Phase 2 Scheme red 2928A.L.D_901 rev P10</w:t>
            </w:r>
          </w:p>
        </w:tc>
        <w:tc>
          <w:tcPr>
            <w:tcW w:w="1920" w:type="dxa"/>
          </w:tcPr>
          <w:p w14:paraId="770C0CD7" w14:textId="14C11D9A" w:rsidR="00E01640" w:rsidRDefault="00E01640" w:rsidP="00E01640">
            <w:pPr>
              <w:pStyle w:val="TLTBodyText"/>
            </w:pPr>
            <w:r>
              <w:t>16 April 2014</w:t>
            </w:r>
          </w:p>
        </w:tc>
      </w:tr>
      <w:tr w:rsidR="007C05EC" w14:paraId="59CB2184" w14:textId="77777777" w:rsidTr="00A15E3D">
        <w:tc>
          <w:tcPr>
            <w:tcW w:w="959" w:type="dxa"/>
          </w:tcPr>
          <w:p w14:paraId="287D64C3" w14:textId="60D1B6B1" w:rsidR="007C05EC" w:rsidRDefault="007C05EC" w:rsidP="00A15E3D">
            <w:pPr>
              <w:pStyle w:val="TLTBodyText"/>
            </w:pPr>
            <w:r>
              <w:t>CD34</w:t>
            </w:r>
          </w:p>
        </w:tc>
        <w:tc>
          <w:tcPr>
            <w:tcW w:w="5812" w:type="dxa"/>
          </w:tcPr>
          <w:p w14:paraId="6D8F5E6F" w14:textId="06A562BC" w:rsidR="007C05EC" w:rsidRDefault="007C05EC" w:rsidP="00DC352D">
            <w:pPr>
              <w:pStyle w:val="TLTBodyText"/>
            </w:pPr>
            <w:r>
              <w:t>Acquiring Authority's Glossary of Terms</w:t>
            </w:r>
          </w:p>
        </w:tc>
        <w:tc>
          <w:tcPr>
            <w:tcW w:w="1920" w:type="dxa"/>
          </w:tcPr>
          <w:p w14:paraId="3026C11C" w14:textId="11C9816B" w:rsidR="007C05EC" w:rsidRDefault="007C05EC" w:rsidP="00E01640">
            <w:pPr>
              <w:pStyle w:val="TLTBodyText"/>
            </w:pPr>
            <w:r>
              <w:t>June 2018</w:t>
            </w:r>
          </w:p>
        </w:tc>
      </w:tr>
    </w:tbl>
    <w:p w14:paraId="5442503F" w14:textId="77777777" w:rsidR="00A15E3D" w:rsidRPr="00A15E3D" w:rsidRDefault="00A15E3D" w:rsidP="00A15E3D">
      <w:pPr>
        <w:pStyle w:val="TLTBodyText"/>
      </w:pPr>
    </w:p>
    <w:sectPr w:rsidR="00A15E3D" w:rsidRPr="00A15E3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40" w:right="1588" w:bottom="1440" w:left="1843" w:header="567" w:footer="431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45F95E4" w15:done="0"/>
  <w15:commentEx w15:paraId="719200DF" w15:done="0"/>
  <w15:commentEx w15:paraId="360D8C53" w15:done="0"/>
  <w15:commentEx w15:paraId="172C13BC" w15:done="0"/>
  <w15:commentEx w15:paraId="3AAE71D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45F95E4" w16cid:durableId="1E76FCD5"/>
  <w16cid:commentId w16cid:paraId="719200DF" w16cid:durableId="1E7700FD"/>
  <w16cid:commentId w16cid:paraId="360D8C53" w16cid:durableId="1E79BAB8"/>
  <w16cid:commentId w16cid:paraId="172C13BC" w16cid:durableId="1E79BB75"/>
  <w16cid:commentId w16cid:paraId="3AAE71DB" w16cid:durableId="1E79BC6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EB3021" w14:textId="77777777" w:rsidR="00470D38" w:rsidRDefault="00470D38">
      <w:r>
        <w:separator/>
      </w:r>
    </w:p>
  </w:endnote>
  <w:endnote w:type="continuationSeparator" w:id="0">
    <w:p w14:paraId="577EFE72" w14:textId="77777777" w:rsidR="00470D38" w:rsidRDefault="00470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149446" w14:textId="77777777" w:rsidR="009738B0" w:rsidRDefault="009738B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22F47E" w14:textId="77777777" w:rsidR="00470D38" w:rsidRDefault="00470D38">
    <w:pPr>
      <w:pStyle w:val="Footer"/>
    </w:pPr>
  </w:p>
  <w:tbl>
    <w:tblPr>
      <w:tblW w:w="0" w:type="auto"/>
      <w:tblLook w:val="01E0" w:firstRow="1" w:lastRow="1" w:firstColumn="1" w:lastColumn="1" w:noHBand="0" w:noVBand="0"/>
    </w:tblPr>
    <w:tblGrid>
      <w:gridCol w:w="2887"/>
      <w:gridCol w:w="2888"/>
    </w:tblGrid>
    <w:tr w:rsidR="00470D38" w14:paraId="59236D53" w14:textId="77777777">
      <w:tc>
        <w:tcPr>
          <w:tcW w:w="2887" w:type="dxa"/>
        </w:tcPr>
        <w:p w14:paraId="0B0A70A0" w14:textId="77777777" w:rsidR="00470D38" w:rsidRDefault="00573780">
          <w:pPr>
            <w:pStyle w:val="Footer"/>
          </w:pPr>
          <w:fldSimple w:instr=" DOCPROPERTY DocID \* MERGEFORMAT ">
            <w:r w:rsidR="009E6B7C">
              <w:t>46157207.1</w:t>
            </w:r>
          </w:fldSimple>
        </w:p>
      </w:tc>
      <w:tc>
        <w:tcPr>
          <w:tcW w:w="2888" w:type="dxa"/>
        </w:tcPr>
        <w:p w14:paraId="2A8F5E5A" w14:textId="77777777" w:rsidR="00470D38" w:rsidRDefault="00470D38">
          <w:pPr>
            <w:pStyle w:val="Footer"/>
            <w:jc w:val="center"/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9E6B7C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</w:tr>
  </w:tbl>
  <w:p w14:paraId="3F25DFB2" w14:textId="77777777" w:rsidR="00470D38" w:rsidRDefault="00470D3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7F99FD" w14:textId="77777777" w:rsidR="009738B0" w:rsidRDefault="009738B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7903C6" w14:textId="77777777" w:rsidR="00470D38" w:rsidRDefault="00470D38">
      <w:r>
        <w:separator/>
      </w:r>
    </w:p>
  </w:footnote>
  <w:footnote w:type="continuationSeparator" w:id="0">
    <w:p w14:paraId="58DAAE2C" w14:textId="77777777" w:rsidR="00470D38" w:rsidRDefault="00470D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4AE2DA" w14:textId="77777777" w:rsidR="009738B0" w:rsidRDefault="009738B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2BA03B" w14:textId="77777777" w:rsidR="009738B0" w:rsidRDefault="009738B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98806B" w14:textId="77777777" w:rsidR="009738B0" w:rsidRDefault="009738B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3"/>
    <w:multiLevelType w:val="multilevel"/>
    <w:tmpl w:val="0980CF00"/>
    <w:lvl w:ilvl="0">
      <w:start w:val="1"/>
      <w:numFmt w:val="decimal"/>
      <w:lvlText w:val="%1."/>
      <w:lvlJc w:val="left"/>
      <w:pPr>
        <w:ind w:left="883" w:hanging="720"/>
      </w:pPr>
      <w:rPr>
        <w:rFonts w:ascii="Arial" w:hAnsi="Arial" w:cs="Arial"/>
        <w:b/>
        <w:bCs/>
        <w:spacing w:val="-1"/>
        <w:w w:val="100"/>
        <w:sz w:val="24"/>
        <w:szCs w:val="24"/>
      </w:rPr>
    </w:lvl>
    <w:lvl w:ilvl="1">
      <w:start w:val="1"/>
      <w:numFmt w:val="decimal"/>
      <w:lvlText w:val="%1.%2"/>
      <w:lvlJc w:val="left"/>
      <w:pPr>
        <w:ind w:left="872" w:hanging="709"/>
      </w:pPr>
      <w:rPr>
        <w:rFonts w:ascii="Arial" w:hAnsi="Arial" w:cs="Arial"/>
        <w:b w:val="0"/>
        <w:bCs w:val="0"/>
        <w:color w:val="auto"/>
        <w:spacing w:val="-1"/>
        <w:w w:val="99"/>
      </w:rPr>
    </w:lvl>
    <w:lvl w:ilvl="2">
      <w:numFmt w:val="bullet"/>
      <w:lvlText w:val=""/>
      <w:lvlJc w:val="left"/>
      <w:pPr>
        <w:ind w:left="1633" w:hanging="361"/>
      </w:pPr>
      <w:rPr>
        <w:rFonts w:ascii="Symbol" w:hAnsi="Symbol" w:cs="Symbol"/>
        <w:b w:val="0"/>
        <w:bCs w:val="0"/>
        <w:w w:val="100"/>
        <w:sz w:val="24"/>
        <w:szCs w:val="24"/>
      </w:rPr>
    </w:lvl>
    <w:lvl w:ilvl="3">
      <w:numFmt w:val="bullet"/>
      <w:lvlText w:val="•"/>
      <w:lvlJc w:val="left"/>
      <w:pPr>
        <w:ind w:left="1600" w:hanging="361"/>
      </w:pPr>
    </w:lvl>
    <w:lvl w:ilvl="4">
      <w:numFmt w:val="bullet"/>
      <w:lvlText w:val="•"/>
      <w:lvlJc w:val="left"/>
      <w:pPr>
        <w:ind w:left="1640" w:hanging="361"/>
      </w:pPr>
    </w:lvl>
    <w:lvl w:ilvl="5">
      <w:numFmt w:val="bullet"/>
      <w:lvlText w:val="•"/>
      <w:lvlJc w:val="left"/>
      <w:pPr>
        <w:ind w:left="1700" w:hanging="361"/>
      </w:pPr>
    </w:lvl>
    <w:lvl w:ilvl="6">
      <w:numFmt w:val="bullet"/>
      <w:lvlText w:val="•"/>
      <w:lvlJc w:val="left"/>
      <w:pPr>
        <w:ind w:left="3256" w:hanging="361"/>
      </w:pPr>
    </w:lvl>
    <w:lvl w:ilvl="7">
      <w:numFmt w:val="bullet"/>
      <w:lvlText w:val="•"/>
      <w:lvlJc w:val="left"/>
      <w:pPr>
        <w:ind w:left="4813" w:hanging="361"/>
      </w:pPr>
    </w:lvl>
    <w:lvl w:ilvl="8">
      <w:numFmt w:val="bullet"/>
      <w:lvlText w:val="•"/>
      <w:lvlJc w:val="left"/>
      <w:pPr>
        <w:ind w:left="6370" w:hanging="361"/>
      </w:pPr>
    </w:lvl>
  </w:abstractNum>
  <w:abstractNum w:abstractNumId="1">
    <w:nsid w:val="01164D15"/>
    <w:multiLevelType w:val="hybridMultilevel"/>
    <w:tmpl w:val="E70690B2"/>
    <w:lvl w:ilvl="0" w:tplc="86A0103A">
      <w:start w:val="1"/>
      <w:numFmt w:val="decimal"/>
      <w:pStyle w:val="TLTPartiesFrontSheet"/>
      <w:lvlText w:val="(%1)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A52761"/>
    <w:multiLevelType w:val="multilevel"/>
    <w:tmpl w:val="0F745380"/>
    <w:styleLink w:val="Bullets"/>
    <w:lvl w:ilvl="0">
      <w:start w:val="1"/>
      <w:numFmt w:val="bullet"/>
      <w:pStyle w:val="TLTBulletsBody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olor w:val="auto"/>
      </w:rPr>
    </w:lvl>
    <w:lvl w:ilvl="1">
      <w:start w:val="1"/>
      <w:numFmt w:val="bullet"/>
      <w:pStyle w:val="TLTBulletsLevel1"/>
      <w:lvlText w:val=""/>
      <w:lvlJc w:val="left"/>
      <w:pPr>
        <w:tabs>
          <w:tab w:val="num" w:pos="720"/>
        </w:tabs>
        <w:ind w:left="1803" w:hanging="1083"/>
      </w:pPr>
      <w:rPr>
        <w:rFonts w:ascii="Symbol" w:hAnsi="Symbol" w:hint="default"/>
        <w:color w:val="auto"/>
      </w:rPr>
    </w:lvl>
    <w:lvl w:ilvl="2">
      <w:start w:val="1"/>
      <w:numFmt w:val="none"/>
      <w:suff w:val="nothing"/>
      <w:lvlText w:val=""/>
      <w:lvlJc w:val="left"/>
      <w:pPr>
        <w:ind w:left="1803" w:hanging="1083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803" w:hanging="1083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803" w:hanging="1083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803" w:hanging="1083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803" w:hanging="1083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803" w:hanging="1083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803" w:hanging="1083"/>
      </w:pPr>
      <w:rPr>
        <w:rFonts w:hint="default"/>
      </w:rPr>
    </w:lvl>
  </w:abstractNum>
  <w:abstractNum w:abstractNumId="3">
    <w:nsid w:val="08A95E8D"/>
    <w:multiLevelType w:val="multilevel"/>
    <w:tmpl w:val="ECD2F6EE"/>
    <w:styleLink w:val="Appendix"/>
    <w:lvl w:ilvl="0">
      <w:start w:val="1"/>
      <w:numFmt w:val="decimal"/>
      <w:pStyle w:val="TLTAppendixText1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TLTAppendixText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TLTAppendixText3"/>
      <w:lvlText w:val="%1.%2.%3"/>
      <w:lvlJc w:val="left"/>
      <w:pPr>
        <w:ind w:left="1803" w:hanging="1083"/>
      </w:pPr>
      <w:rPr>
        <w:rFonts w:hint="default"/>
      </w:rPr>
    </w:lvl>
    <w:lvl w:ilvl="3">
      <w:start w:val="1"/>
      <w:numFmt w:val="lowerLetter"/>
      <w:pStyle w:val="TLTAppendixText4"/>
      <w:lvlText w:val="(%4)"/>
      <w:lvlJc w:val="left"/>
      <w:pPr>
        <w:ind w:left="1803" w:hanging="1083"/>
      </w:pPr>
      <w:rPr>
        <w:rFonts w:hint="default"/>
      </w:rPr>
    </w:lvl>
    <w:lvl w:ilvl="4">
      <w:start w:val="1"/>
      <w:numFmt w:val="lowerRoman"/>
      <w:pStyle w:val="TLTAppendixText5"/>
      <w:lvlText w:val="(%5)"/>
      <w:lvlJc w:val="left"/>
      <w:pPr>
        <w:tabs>
          <w:tab w:val="num" w:pos="1803"/>
        </w:tabs>
        <w:ind w:left="2523" w:hanging="72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523" w:hanging="72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523" w:hanging="72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523" w:hanging="72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523" w:hanging="720"/>
      </w:pPr>
      <w:rPr>
        <w:rFonts w:hint="default"/>
      </w:rPr>
    </w:lvl>
  </w:abstractNum>
  <w:abstractNum w:abstractNumId="4">
    <w:nsid w:val="0F893A90"/>
    <w:multiLevelType w:val="multilevel"/>
    <w:tmpl w:val="A984B39C"/>
    <w:styleLink w:val="Level"/>
    <w:lvl w:ilvl="0">
      <w:start w:val="1"/>
      <w:numFmt w:val="decimal"/>
      <w:pStyle w:val="TLTLevel1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TLTLevel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TLTLevel3"/>
      <w:lvlText w:val="%1.%2.%3"/>
      <w:lvlJc w:val="left"/>
      <w:pPr>
        <w:ind w:left="1803" w:hanging="1083"/>
      </w:pPr>
      <w:rPr>
        <w:rFonts w:hint="default"/>
      </w:rPr>
    </w:lvl>
    <w:lvl w:ilvl="3">
      <w:start w:val="1"/>
      <w:numFmt w:val="lowerLetter"/>
      <w:pStyle w:val="TLTLevel4"/>
      <w:lvlText w:val="(%4)"/>
      <w:lvlJc w:val="left"/>
      <w:pPr>
        <w:ind w:left="1803" w:hanging="1083"/>
      </w:pPr>
      <w:rPr>
        <w:rFonts w:hint="default"/>
      </w:rPr>
    </w:lvl>
    <w:lvl w:ilvl="4">
      <w:start w:val="1"/>
      <w:numFmt w:val="lowerRoman"/>
      <w:pStyle w:val="TLTLevel5"/>
      <w:lvlText w:val="(%5)"/>
      <w:lvlJc w:val="left"/>
      <w:pPr>
        <w:ind w:left="2523" w:hanging="72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523" w:hanging="72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523" w:hanging="72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523" w:hanging="72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523" w:hanging="720"/>
      </w:pPr>
      <w:rPr>
        <w:rFonts w:hint="default"/>
      </w:rPr>
    </w:lvl>
  </w:abstractNum>
  <w:abstractNum w:abstractNumId="5">
    <w:nsid w:val="18F06032"/>
    <w:multiLevelType w:val="hybridMultilevel"/>
    <w:tmpl w:val="F09AE0B8"/>
    <w:lvl w:ilvl="0" w:tplc="016AB07A">
      <w:start w:val="1"/>
      <w:numFmt w:val="upperLetter"/>
      <w:pStyle w:val="TOC3"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color w:val="auto"/>
        <w:sz w:val="20"/>
        <w:u w:val="none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abstractNum w:abstractNumId="6">
    <w:nsid w:val="1B693094"/>
    <w:multiLevelType w:val="hybridMultilevel"/>
    <w:tmpl w:val="A0883330"/>
    <w:lvl w:ilvl="0" w:tplc="0809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3" w:hanging="360"/>
      </w:pPr>
      <w:rPr>
        <w:rFonts w:ascii="Wingdings" w:hAnsi="Wingdings" w:hint="default"/>
      </w:rPr>
    </w:lvl>
  </w:abstractNum>
  <w:abstractNum w:abstractNumId="7">
    <w:nsid w:val="1C720110"/>
    <w:multiLevelType w:val="hybridMultilevel"/>
    <w:tmpl w:val="F1805F2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1D160A00"/>
    <w:multiLevelType w:val="multilevel"/>
    <w:tmpl w:val="ECD2F6EE"/>
    <w:numStyleLink w:val="Appendix"/>
  </w:abstractNum>
  <w:abstractNum w:abstractNumId="9">
    <w:nsid w:val="23116E6D"/>
    <w:multiLevelType w:val="multilevel"/>
    <w:tmpl w:val="28FEF948"/>
    <w:numStyleLink w:val="Appendixheading"/>
  </w:abstractNum>
  <w:abstractNum w:abstractNumId="10">
    <w:nsid w:val="2521121D"/>
    <w:multiLevelType w:val="multilevel"/>
    <w:tmpl w:val="9A0EAD0C"/>
    <w:styleLink w:val="Scheduleheading"/>
    <w:lvl w:ilvl="0">
      <w:start w:val="1"/>
      <w:numFmt w:val="decimal"/>
      <w:pStyle w:val="TLTScheduleHeading"/>
      <w:suff w:val="nothing"/>
      <w:lvlText w:val="Schedule %1"/>
      <w:lvlJc w:val="center"/>
      <w:pPr>
        <w:ind w:left="0" w:firstLine="567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1">
    <w:nsid w:val="28161C12"/>
    <w:multiLevelType w:val="multilevel"/>
    <w:tmpl w:val="8AFEC298"/>
    <w:styleLink w:val="Scheduletext"/>
    <w:lvl w:ilvl="0">
      <w:start w:val="1"/>
      <w:numFmt w:val="decimal"/>
      <w:pStyle w:val="TLTScheduleText1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TLTScheduleText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TLTScheduleText3"/>
      <w:lvlText w:val="%1.%2.%3"/>
      <w:lvlJc w:val="left"/>
      <w:pPr>
        <w:ind w:left="1803" w:hanging="1083"/>
      </w:pPr>
      <w:rPr>
        <w:rFonts w:hint="default"/>
      </w:rPr>
    </w:lvl>
    <w:lvl w:ilvl="3">
      <w:start w:val="1"/>
      <w:numFmt w:val="lowerLetter"/>
      <w:pStyle w:val="TLTScheduleText4"/>
      <w:lvlText w:val="(%4)"/>
      <w:lvlJc w:val="left"/>
      <w:pPr>
        <w:ind w:left="1803" w:hanging="1083"/>
      </w:pPr>
      <w:rPr>
        <w:rFonts w:hint="default"/>
      </w:rPr>
    </w:lvl>
    <w:lvl w:ilvl="4">
      <w:start w:val="1"/>
      <w:numFmt w:val="lowerRoman"/>
      <w:pStyle w:val="TLTScheduleText5"/>
      <w:lvlText w:val="(%5)"/>
      <w:lvlJc w:val="left"/>
      <w:pPr>
        <w:tabs>
          <w:tab w:val="num" w:pos="1803"/>
        </w:tabs>
        <w:ind w:left="2523" w:hanging="72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523" w:hanging="72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523" w:hanging="72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523" w:hanging="72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523" w:hanging="720"/>
      </w:pPr>
      <w:rPr>
        <w:rFonts w:hint="default"/>
      </w:rPr>
    </w:lvl>
  </w:abstractNum>
  <w:abstractNum w:abstractNumId="12">
    <w:nsid w:val="2CE46DE7"/>
    <w:multiLevelType w:val="hybridMultilevel"/>
    <w:tmpl w:val="096A6644"/>
    <w:lvl w:ilvl="0" w:tplc="5C6CF7A0">
      <w:start w:val="1"/>
      <w:numFmt w:val="decimal"/>
      <w:pStyle w:val="TLTPartiesBodyText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1E13017"/>
    <w:multiLevelType w:val="hybridMultilevel"/>
    <w:tmpl w:val="2A22C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E70633"/>
    <w:multiLevelType w:val="hybridMultilevel"/>
    <w:tmpl w:val="2A707B7A"/>
    <w:lvl w:ilvl="0" w:tplc="0809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3" w:hanging="360"/>
      </w:pPr>
      <w:rPr>
        <w:rFonts w:ascii="Wingdings" w:hAnsi="Wingdings" w:hint="default"/>
      </w:rPr>
    </w:lvl>
  </w:abstractNum>
  <w:abstractNum w:abstractNumId="15">
    <w:nsid w:val="338B28A5"/>
    <w:multiLevelType w:val="multilevel"/>
    <w:tmpl w:val="28FEF948"/>
    <w:styleLink w:val="Appendixheading"/>
    <w:lvl w:ilvl="0">
      <w:start w:val="1"/>
      <w:numFmt w:val="upperLetter"/>
      <w:pStyle w:val="TLTAppendixHeading"/>
      <w:suff w:val="nothing"/>
      <w:lvlText w:val="Appendix %1"/>
      <w:lvlJc w:val="center"/>
      <w:pPr>
        <w:ind w:left="0" w:firstLine="567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67"/>
        </w:tabs>
        <w:ind w:left="0" w:firstLine="0"/>
      </w:pPr>
      <w:rPr>
        <w:rFonts w:hint="default"/>
      </w:rPr>
    </w:lvl>
  </w:abstractNum>
  <w:abstractNum w:abstractNumId="16">
    <w:nsid w:val="47665FD0"/>
    <w:multiLevelType w:val="multilevel"/>
    <w:tmpl w:val="5C129AB6"/>
    <w:styleLink w:val="Definitions"/>
    <w:lvl w:ilvl="0">
      <w:start w:val="1"/>
      <w:numFmt w:val="lowerLetter"/>
      <w:pStyle w:val="TLTDefinitionList"/>
      <w:lvlText w:val="(%1)"/>
      <w:lvlJc w:val="left"/>
      <w:pPr>
        <w:ind w:left="720" w:hanging="720"/>
      </w:pPr>
      <w:rPr>
        <w:rFonts w:hint="default"/>
      </w:rPr>
    </w:lvl>
    <w:lvl w:ilvl="1">
      <w:start w:val="1"/>
      <w:numFmt w:val="lowerRoman"/>
      <w:pStyle w:val="TLTDefinitionListLevel1"/>
      <w:lvlText w:val="(%2)"/>
      <w:lvlJc w:val="left"/>
      <w:pPr>
        <w:ind w:left="1440" w:hanging="72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44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440" w:hanging="72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440" w:hanging="72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440" w:hanging="72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440" w:hanging="72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72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440" w:hanging="720"/>
      </w:pPr>
      <w:rPr>
        <w:rFonts w:hint="default"/>
      </w:rPr>
    </w:lvl>
  </w:abstractNum>
  <w:abstractNum w:abstractNumId="17">
    <w:nsid w:val="4A4E5640"/>
    <w:multiLevelType w:val="multilevel"/>
    <w:tmpl w:val="A984B39C"/>
    <w:numStyleLink w:val="Level"/>
  </w:abstractNum>
  <w:abstractNum w:abstractNumId="18">
    <w:nsid w:val="526C345D"/>
    <w:multiLevelType w:val="multilevel"/>
    <w:tmpl w:val="0F3E2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none"/>
      <w:suff w:val="nothing"/>
      <w:lvlText w:val=""/>
      <w:lvlJc w:val="left"/>
      <w:pPr>
        <w:ind w:left="1803" w:hanging="1083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803" w:hanging="1083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803" w:hanging="1083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803" w:hanging="1083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803" w:hanging="1083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803" w:hanging="1083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803" w:hanging="1083"/>
      </w:pPr>
      <w:rPr>
        <w:rFonts w:hint="default"/>
      </w:rPr>
    </w:lvl>
  </w:abstractNum>
  <w:abstractNum w:abstractNumId="19">
    <w:nsid w:val="54977EB7"/>
    <w:multiLevelType w:val="multilevel"/>
    <w:tmpl w:val="F34C6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803" w:hanging="1083"/>
      </w:pPr>
      <w:rPr>
        <w:rFonts w:ascii="Courier New" w:hAnsi="Courier New" w:cs="Courier New" w:hint="default"/>
        <w:color w:val="auto"/>
      </w:rPr>
    </w:lvl>
    <w:lvl w:ilvl="2">
      <w:start w:val="1"/>
      <w:numFmt w:val="none"/>
      <w:suff w:val="nothing"/>
      <w:lvlText w:val=""/>
      <w:lvlJc w:val="left"/>
      <w:pPr>
        <w:ind w:left="1803" w:hanging="1083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803" w:hanging="1083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803" w:hanging="1083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803" w:hanging="1083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803" w:hanging="1083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803" w:hanging="1083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803" w:hanging="1083"/>
      </w:pPr>
      <w:rPr>
        <w:rFonts w:hint="default"/>
      </w:rPr>
    </w:lvl>
  </w:abstractNum>
  <w:abstractNum w:abstractNumId="20">
    <w:nsid w:val="5B3969ED"/>
    <w:multiLevelType w:val="hybridMultilevel"/>
    <w:tmpl w:val="E0B0410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61135A2B"/>
    <w:multiLevelType w:val="multilevel"/>
    <w:tmpl w:val="63C011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pStyle w:val="DHABullet"/>
      <w:lvlText w:val=""/>
      <w:lvlJc w:val="left"/>
      <w:pPr>
        <w:tabs>
          <w:tab w:val="num" w:pos="1559"/>
        </w:tabs>
        <w:ind w:left="1559" w:hanging="425"/>
      </w:pPr>
      <w:rPr>
        <w:rFonts w:ascii="Symbol" w:hAnsi="Symbol" w:hint="default"/>
        <w:color w:val="auto"/>
      </w:rPr>
    </w:lvl>
    <w:lvl w:ilvl="3">
      <w:start w:val="1"/>
      <w:numFmt w:val="bullet"/>
      <w:pStyle w:val="DHABullet2"/>
      <w:lvlText w:val=""/>
      <w:lvlJc w:val="left"/>
      <w:pPr>
        <w:tabs>
          <w:tab w:val="num" w:pos="2126"/>
        </w:tabs>
        <w:ind w:left="2126" w:hanging="425"/>
      </w:pPr>
      <w:rPr>
        <w:rFonts w:ascii="Symbol" w:hAnsi="Symbol" w:hint="default"/>
        <w:color w:val="auto"/>
      </w:rPr>
    </w:lvl>
    <w:lvl w:ilvl="4">
      <w:start w:val="1"/>
      <w:numFmt w:val="bullet"/>
      <w:pStyle w:val="DHABullet3"/>
      <w:lvlText w:val=""/>
      <w:lvlJc w:val="left"/>
      <w:pPr>
        <w:tabs>
          <w:tab w:val="num" w:pos="2693"/>
        </w:tabs>
        <w:ind w:left="2693" w:hanging="425"/>
      </w:pPr>
      <w:rPr>
        <w:rFonts w:ascii="Symbol" w:hAnsi="Symbol" w:hint="default"/>
        <w:color w:val="auto"/>
      </w:rPr>
    </w:lvl>
    <w:lvl w:ilvl="5">
      <w:start w:val="1"/>
      <w:numFmt w:val="none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>
    <w:nsid w:val="61C92B75"/>
    <w:multiLevelType w:val="multilevel"/>
    <w:tmpl w:val="5C129AB6"/>
    <w:numStyleLink w:val="Definitions"/>
  </w:abstractNum>
  <w:abstractNum w:abstractNumId="23">
    <w:nsid w:val="66EB0204"/>
    <w:multiLevelType w:val="hybridMultilevel"/>
    <w:tmpl w:val="D6DEB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7D0228"/>
    <w:multiLevelType w:val="multilevel"/>
    <w:tmpl w:val="8AFEC298"/>
    <w:numStyleLink w:val="Scheduletext"/>
  </w:abstractNum>
  <w:abstractNum w:abstractNumId="25">
    <w:nsid w:val="702C2885"/>
    <w:multiLevelType w:val="multilevel"/>
    <w:tmpl w:val="0F745380"/>
    <w:numStyleLink w:val="Bullets"/>
  </w:abstractNum>
  <w:abstractNum w:abstractNumId="26">
    <w:nsid w:val="71A93C1C"/>
    <w:multiLevelType w:val="hybridMultilevel"/>
    <w:tmpl w:val="74A2FB96"/>
    <w:lvl w:ilvl="0" w:tplc="2B724192">
      <w:start w:val="1"/>
      <w:numFmt w:val="decimal"/>
      <w:pStyle w:val="TOC2"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C2F7A72"/>
    <w:multiLevelType w:val="hybridMultilevel"/>
    <w:tmpl w:val="53AEC332"/>
    <w:lvl w:ilvl="0" w:tplc="9FF6449A">
      <w:start w:val="1"/>
      <w:numFmt w:val="upperLetter"/>
      <w:pStyle w:val="TLTRecitals"/>
      <w:lvlText w:val="(%1)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"/>
  </w:num>
  <w:num w:numId="3">
    <w:abstractNumId w:val="27"/>
  </w:num>
  <w:num w:numId="4">
    <w:abstractNumId w:val="26"/>
  </w:num>
  <w:num w:numId="5">
    <w:abstractNumId w:val="5"/>
  </w:num>
  <w:num w:numId="6">
    <w:abstractNumId w:val="4"/>
  </w:num>
  <w:num w:numId="7">
    <w:abstractNumId w:val="11"/>
  </w:num>
  <w:num w:numId="8">
    <w:abstractNumId w:val="3"/>
  </w:num>
  <w:num w:numId="9">
    <w:abstractNumId w:val="15"/>
  </w:num>
  <w:num w:numId="10">
    <w:abstractNumId w:val="10"/>
  </w:num>
  <w:num w:numId="11">
    <w:abstractNumId w:val="2"/>
  </w:num>
  <w:num w:numId="12">
    <w:abstractNumId w:val="16"/>
  </w:num>
  <w:num w:numId="13">
    <w:abstractNumId w:val="24"/>
  </w:num>
  <w:num w:numId="14">
    <w:abstractNumId w:val="22"/>
  </w:num>
  <w:num w:numId="15">
    <w:abstractNumId w:val="8"/>
  </w:num>
  <w:num w:numId="16">
    <w:abstractNumId w:val="9"/>
  </w:num>
  <w:num w:numId="17">
    <w:abstractNumId w:val="25"/>
  </w:num>
  <w:num w:numId="18">
    <w:abstractNumId w:val="17"/>
  </w:num>
  <w:num w:numId="19">
    <w:abstractNumId w:val="21"/>
  </w:num>
  <w:num w:numId="20">
    <w:abstractNumId w:val="19"/>
  </w:num>
  <w:num w:numId="21">
    <w:abstractNumId w:val="0"/>
  </w:num>
  <w:num w:numId="22">
    <w:abstractNumId w:val="25"/>
  </w:num>
  <w:num w:numId="23">
    <w:abstractNumId w:val="14"/>
  </w:num>
  <w:num w:numId="24">
    <w:abstractNumId w:val="6"/>
  </w:num>
  <w:num w:numId="25">
    <w:abstractNumId w:val="17"/>
  </w:num>
  <w:num w:numId="26">
    <w:abstractNumId w:val="17"/>
  </w:num>
  <w:num w:numId="27">
    <w:abstractNumId w:val="17"/>
  </w:num>
  <w:num w:numId="28">
    <w:abstractNumId w:val="17"/>
  </w:num>
  <w:num w:numId="29">
    <w:abstractNumId w:val="17"/>
  </w:num>
  <w:num w:numId="30">
    <w:abstractNumId w:val="20"/>
  </w:num>
  <w:num w:numId="31">
    <w:abstractNumId w:val="13"/>
  </w:num>
  <w:num w:numId="32">
    <w:abstractNumId w:val="7"/>
  </w:num>
  <w:num w:numId="33">
    <w:abstractNumId w:val="17"/>
  </w:num>
  <w:num w:numId="34">
    <w:abstractNumId w:val="23"/>
  </w:num>
  <w:num w:numId="35">
    <w:abstractNumId w:val="18"/>
  </w:num>
  <w:num w:numId="36">
    <w:abstractNumId w:val="17"/>
  </w:num>
  <w:num w:numId="37">
    <w:abstractNumId w:val="17"/>
  </w:num>
  <w:num w:numId="38">
    <w:abstractNumId w:val="25"/>
  </w:num>
  <w:num w:numId="39">
    <w:abstractNumId w:val="25"/>
  </w:num>
  <w:num w:numId="40">
    <w:abstractNumId w:val="25"/>
  </w:num>
  <w:num w:numId="41">
    <w:abstractNumId w:val="17"/>
  </w:num>
  <w:num w:numId="42">
    <w:abstractNumId w:val="17"/>
  </w:num>
  <w:num w:numId="43">
    <w:abstractNumId w:val="17"/>
  </w:num>
  <w:num w:numId="44">
    <w:abstractNumId w:val="17"/>
  </w:num>
  <w:num w:numId="45">
    <w:abstractNumId w:val="17"/>
  </w:num>
  <w:numIdMacAtCleanup w:val="2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eil King">
    <w15:presenceInfo w15:providerId="AD" w15:userId="S-1-5-21-962865811-261033343-6498272-113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attachedTemplate r:id="rId1"/>
  <w:stylePaneFormatFilter w:val="7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1" w:visibleStyles="1" w:alternateStyleNames="0"/>
  <w:styleLockTheme/>
  <w:styleLockQFSet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2A3"/>
    <w:rsid w:val="00005C3E"/>
    <w:rsid w:val="000065A4"/>
    <w:rsid w:val="00010277"/>
    <w:rsid w:val="000120A7"/>
    <w:rsid w:val="00013B5B"/>
    <w:rsid w:val="00014302"/>
    <w:rsid w:val="00024AC9"/>
    <w:rsid w:val="00034B51"/>
    <w:rsid w:val="0004301F"/>
    <w:rsid w:val="0004525A"/>
    <w:rsid w:val="00047A13"/>
    <w:rsid w:val="0005345D"/>
    <w:rsid w:val="0006090C"/>
    <w:rsid w:val="00064552"/>
    <w:rsid w:val="00074044"/>
    <w:rsid w:val="00074E6D"/>
    <w:rsid w:val="000761B0"/>
    <w:rsid w:val="00081DE3"/>
    <w:rsid w:val="00082294"/>
    <w:rsid w:val="00083BF4"/>
    <w:rsid w:val="000A47CD"/>
    <w:rsid w:val="000A78D4"/>
    <w:rsid w:val="000B4CF4"/>
    <w:rsid w:val="000B72E9"/>
    <w:rsid w:val="000C2479"/>
    <w:rsid w:val="000C43E1"/>
    <w:rsid w:val="000C5144"/>
    <w:rsid w:val="000C6BD5"/>
    <w:rsid w:val="000D540F"/>
    <w:rsid w:val="000D72B2"/>
    <w:rsid w:val="000D7FD3"/>
    <w:rsid w:val="000E1965"/>
    <w:rsid w:val="000E4C12"/>
    <w:rsid w:val="000E5A5B"/>
    <w:rsid w:val="000F0052"/>
    <w:rsid w:val="00100E03"/>
    <w:rsid w:val="00101C30"/>
    <w:rsid w:val="001044FF"/>
    <w:rsid w:val="0011513B"/>
    <w:rsid w:val="00116AAE"/>
    <w:rsid w:val="00116C51"/>
    <w:rsid w:val="001175F4"/>
    <w:rsid w:val="0013113C"/>
    <w:rsid w:val="00140CD4"/>
    <w:rsid w:val="00141C77"/>
    <w:rsid w:val="00144473"/>
    <w:rsid w:val="00146A27"/>
    <w:rsid w:val="001478DC"/>
    <w:rsid w:val="001520F2"/>
    <w:rsid w:val="00156C41"/>
    <w:rsid w:val="0016706B"/>
    <w:rsid w:val="00172541"/>
    <w:rsid w:val="00173665"/>
    <w:rsid w:val="0019228C"/>
    <w:rsid w:val="00194C71"/>
    <w:rsid w:val="001A3EE1"/>
    <w:rsid w:val="001B3552"/>
    <w:rsid w:val="001D15A6"/>
    <w:rsid w:val="001D7CBC"/>
    <w:rsid w:val="001E748F"/>
    <w:rsid w:val="001F55B7"/>
    <w:rsid w:val="001F63DA"/>
    <w:rsid w:val="0020232E"/>
    <w:rsid w:val="00204687"/>
    <w:rsid w:val="00207D4C"/>
    <w:rsid w:val="00216468"/>
    <w:rsid w:val="0021783B"/>
    <w:rsid w:val="00217C6C"/>
    <w:rsid w:val="0022602A"/>
    <w:rsid w:val="00232594"/>
    <w:rsid w:val="00235F19"/>
    <w:rsid w:val="00236E02"/>
    <w:rsid w:val="00242AAD"/>
    <w:rsid w:val="00246E85"/>
    <w:rsid w:val="002508E9"/>
    <w:rsid w:val="00252CCA"/>
    <w:rsid w:val="002567DB"/>
    <w:rsid w:val="00257339"/>
    <w:rsid w:val="0026039A"/>
    <w:rsid w:val="00270054"/>
    <w:rsid w:val="0027253C"/>
    <w:rsid w:val="002762B1"/>
    <w:rsid w:val="0028412A"/>
    <w:rsid w:val="00286996"/>
    <w:rsid w:val="002900B0"/>
    <w:rsid w:val="00291B26"/>
    <w:rsid w:val="002A5787"/>
    <w:rsid w:val="002A7217"/>
    <w:rsid w:val="002A7E45"/>
    <w:rsid w:val="002B15A7"/>
    <w:rsid w:val="002C28B3"/>
    <w:rsid w:val="002C7399"/>
    <w:rsid w:val="002D28CC"/>
    <w:rsid w:val="002D6C04"/>
    <w:rsid w:val="002D7D91"/>
    <w:rsid w:val="002E250C"/>
    <w:rsid w:val="002E6155"/>
    <w:rsid w:val="002F191A"/>
    <w:rsid w:val="002F248D"/>
    <w:rsid w:val="002F3D80"/>
    <w:rsid w:val="00300CF0"/>
    <w:rsid w:val="00306248"/>
    <w:rsid w:val="00307E17"/>
    <w:rsid w:val="0031278C"/>
    <w:rsid w:val="00317A89"/>
    <w:rsid w:val="00320181"/>
    <w:rsid w:val="00323A6E"/>
    <w:rsid w:val="0032457D"/>
    <w:rsid w:val="00331319"/>
    <w:rsid w:val="0033140D"/>
    <w:rsid w:val="00331BDC"/>
    <w:rsid w:val="003339BB"/>
    <w:rsid w:val="0033421A"/>
    <w:rsid w:val="00337DCE"/>
    <w:rsid w:val="0034467D"/>
    <w:rsid w:val="003447F8"/>
    <w:rsid w:val="0035391E"/>
    <w:rsid w:val="00353B3E"/>
    <w:rsid w:val="003616E1"/>
    <w:rsid w:val="00362EB7"/>
    <w:rsid w:val="003641F7"/>
    <w:rsid w:val="003706D3"/>
    <w:rsid w:val="00372723"/>
    <w:rsid w:val="003770D9"/>
    <w:rsid w:val="00384E3A"/>
    <w:rsid w:val="00387332"/>
    <w:rsid w:val="00387ECE"/>
    <w:rsid w:val="00391D2D"/>
    <w:rsid w:val="00391FD0"/>
    <w:rsid w:val="00392C8A"/>
    <w:rsid w:val="0039532D"/>
    <w:rsid w:val="00397DDB"/>
    <w:rsid w:val="00397F10"/>
    <w:rsid w:val="003A1A3A"/>
    <w:rsid w:val="003A1D51"/>
    <w:rsid w:val="003A6AF0"/>
    <w:rsid w:val="003B6D16"/>
    <w:rsid w:val="003B72A1"/>
    <w:rsid w:val="003B7D82"/>
    <w:rsid w:val="003C2729"/>
    <w:rsid w:val="003C4255"/>
    <w:rsid w:val="003C6958"/>
    <w:rsid w:val="003C7FD6"/>
    <w:rsid w:val="003E4FF2"/>
    <w:rsid w:val="003E7CC4"/>
    <w:rsid w:val="003F4A2D"/>
    <w:rsid w:val="003F4C68"/>
    <w:rsid w:val="003F69DD"/>
    <w:rsid w:val="004018CE"/>
    <w:rsid w:val="00401BE5"/>
    <w:rsid w:val="004111DB"/>
    <w:rsid w:val="00414B68"/>
    <w:rsid w:val="00415448"/>
    <w:rsid w:val="00426D40"/>
    <w:rsid w:val="00426F1B"/>
    <w:rsid w:val="0042714B"/>
    <w:rsid w:val="00440168"/>
    <w:rsid w:val="0044152F"/>
    <w:rsid w:val="00444134"/>
    <w:rsid w:val="00456205"/>
    <w:rsid w:val="004564D0"/>
    <w:rsid w:val="0045661C"/>
    <w:rsid w:val="00457252"/>
    <w:rsid w:val="00470D38"/>
    <w:rsid w:val="004719CF"/>
    <w:rsid w:val="00480050"/>
    <w:rsid w:val="00480FE5"/>
    <w:rsid w:val="00484F02"/>
    <w:rsid w:val="00491691"/>
    <w:rsid w:val="004A185D"/>
    <w:rsid w:val="004A76E6"/>
    <w:rsid w:val="004A7E7C"/>
    <w:rsid w:val="004B0960"/>
    <w:rsid w:val="004C3914"/>
    <w:rsid w:val="004D2C50"/>
    <w:rsid w:val="004D4910"/>
    <w:rsid w:val="004E36E3"/>
    <w:rsid w:val="004F1662"/>
    <w:rsid w:val="004F1E9F"/>
    <w:rsid w:val="00501BCB"/>
    <w:rsid w:val="00502580"/>
    <w:rsid w:val="00502BE5"/>
    <w:rsid w:val="00506312"/>
    <w:rsid w:val="00512BCD"/>
    <w:rsid w:val="00515915"/>
    <w:rsid w:val="00522DD2"/>
    <w:rsid w:val="00533599"/>
    <w:rsid w:val="00536872"/>
    <w:rsid w:val="00537764"/>
    <w:rsid w:val="0054100E"/>
    <w:rsid w:val="00542959"/>
    <w:rsid w:val="005468B5"/>
    <w:rsid w:val="00551EB7"/>
    <w:rsid w:val="005522D3"/>
    <w:rsid w:val="00553EA7"/>
    <w:rsid w:val="005614D6"/>
    <w:rsid w:val="00564117"/>
    <w:rsid w:val="00571B3A"/>
    <w:rsid w:val="00573780"/>
    <w:rsid w:val="005802A0"/>
    <w:rsid w:val="00580915"/>
    <w:rsid w:val="00580EAC"/>
    <w:rsid w:val="0058404B"/>
    <w:rsid w:val="0059188A"/>
    <w:rsid w:val="005954CC"/>
    <w:rsid w:val="0059750A"/>
    <w:rsid w:val="00597BF3"/>
    <w:rsid w:val="005A062C"/>
    <w:rsid w:val="005B4A16"/>
    <w:rsid w:val="005C1169"/>
    <w:rsid w:val="005C666A"/>
    <w:rsid w:val="005D0CC7"/>
    <w:rsid w:val="005E6F55"/>
    <w:rsid w:val="005E77D0"/>
    <w:rsid w:val="005E7FA1"/>
    <w:rsid w:val="005F10A2"/>
    <w:rsid w:val="005F3236"/>
    <w:rsid w:val="00605050"/>
    <w:rsid w:val="00605B87"/>
    <w:rsid w:val="00606E03"/>
    <w:rsid w:val="00611BA7"/>
    <w:rsid w:val="00613744"/>
    <w:rsid w:val="00623B01"/>
    <w:rsid w:val="00632CB9"/>
    <w:rsid w:val="0063557B"/>
    <w:rsid w:val="00640F92"/>
    <w:rsid w:val="00642FAB"/>
    <w:rsid w:val="0064377F"/>
    <w:rsid w:val="006446DC"/>
    <w:rsid w:val="0065100B"/>
    <w:rsid w:val="00664883"/>
    <w:rsid w:val="00667662"/>
    <w:rsid w:val="00682F0E"/>
    <w:rsid w:val="00683411"/>
    <w:rsid w:val="00691EFF"/>
    <w:rsid w:val="006A3FEC"/>
    <w:rsid w:val="006A62AB"/>
    <w:rsid w:val="006B7FAF"/>
    <w:rsid w:val="006D3E81"/>
    <w:rsid w:val="006D5FC4"/>
    <w:rsid w:val="006E1595"/>
    <w:rsid w:val="006E1DAF"/>
    <w:rsid w:val="006E293F"/>
    <w:rsid w:val="006E2B33"/>
    <w:rsid w:val="006E581B"/>
    <w:rsid w:val="006F13B4"/>
    <w:rsid w:val="006F25DE"/>
    <w:rsid w:val="006F497D"/>
    <w:rsid w:val="00701809"/>
    <w:rsid w:val="007068A5"/>
    <w:rsid w:val="0071406F"/>
    <w:rsid w:val="007220A3"/>
    <w:rsid w:val="0072658A"/>
    <w:rsid w:val="00726FAD"/>
    <w:rsid w:val="00735216"/>
    <w:rsid w:val="0073793A"/>
    <w:rsid w:val="00743ED8"/>
    <w:rsid w:val="00753CB2"/>
    <w:rsid w:val="0075428C"/>
    <w:rsid w:val="007604D6"/>
    <w:rsid w:val="00765864"/>
    <w:rsid w:val="00767909"/>
    <w:rsid w:val="00770D7E"/>
    <w:rsid w:val="00775F0E"/>
    <w:rsid w:val="00783B99"/>
    <w:rsid w:val="00784C02"/>
    <w:rsid w:val="00793819"/>
    <w:rsid w:val="007941C5"/>
    <w:rsid w:val="007942A3"/>
    <w:rsid w:val="007A25EB"/>
    <w:rsid w:val="007A3037"/>
    <w:rsid w:val="007A3EEE"/>
    <w:rsid w:val="007A746C"/>
    <w:rsid w:val="007B0ED1"/>
    <w:rsid w:val="007B28C9"/>
    <w:rsid w:val="007B2A8D"/>
    <w:rsid w:val="007B4050"/>
    <w:rsid w:val="007C05EC"/>
    <w:rsid w:val="007D0062"/>
    <w:rsid w:val="007E3CE5"/>
    <w:rsid w:val="007F7392"/>
    <w:rsid w:val="00816C1C"/>
    <w:rsid w:val="00824BD7"/>
    <w:rsid w:val="00824D6D"/>
    <w:rsid w:val="00830660"/>
    <w:rsid w:val="00834AF8"/>
    <w:rsid w:val="008421CD"/>
    <w:rsid w:val="00844DE8"/>
    <w:rsid w:val="0085391D"/>
    <w:rsid w:val="008572AC"/>
    <w:rsid w:val="008632EF"/>
    <w:rsid w:val="008675A3"/>
    <w:rsid w:val="008763F4"/>
    <w:rsid w:val="00877B66"/>
    <w:rsid w:val="00881A8B"/>
    <w:rsid w:val="00887D8D"/>
    <w:rsid w:val="00891D75"/>
    <w:rsid w:val="00892B6D"/>
    <w:rsid w:val="00892EBA"/>
    <w:rsid w:val="00897DC5"/>
    <w:rsid w:val="008A56B9"/>
    <w:rsid w:val="008A70B3"/>
    <w:rsid w:val="008B488F"/>
    <w:rsid w:val="008B60A6"/>
    <w:rsid w:val="008D4FDF"/>
    <w:rsid w:val="008D6C4D"/>
    <w:rsid w:val="008E2575"/>
    <w:rsid w:val="008F0435"/>
    <w:rsid w:val="008F59FB"/>
    <w:rsid w:val="00903477"/>
    <w:rsid w:val="009043EC"/>
    <w:rsid w:val="009045EB"/>
    <w:rsid w:val="009059A4"/>
    <w:rsid w:val="00910EDF"/>
    <w:rsid w:val="009127BF"/>
    <w:rsid w:val="00912987"/>
    <w:rsid w:val="00913219"/>
    <w:rsid w:val="009208DF"/>
    <w:rsid w:val="009218BC"/>
    <w:rsid w:val="009237AF"/>
    <w:rsid w:val="00934898"/>
    <w:rsid w:val="009420D8"/>
    <w:rsid w:val="00944E83"/>
    <w:rsid w:val="0094721C"/>
    <w:rsid w:val="00950E01"/>
    <w:rsid w:val="00961C9C"/>
    <w:rsid w:val="00963BEC"/>
    <w:rsid w:val="00965D49"/>
    <w:rsid w:val="00966159"/>
    <w:rsid w:val="0096668F"/>
    <w:rsid w:val="00970411"/>
    <w:rsid w:val="0097090E"/>
    <w:rsid w:val="00970954"/>
    <w:rsid w:val="00971020"/>
    <w:rsid w:val="009738B0"/>
    <w:rsid w:val="00980AF5"/>
    <w:rsid w:val="00981FC9"/>
    <w:rsid w:val="00986192"/>
    <w:rsid w:val="00994348"/>
    <w:rsid w:val="00995FD2"/>
    <w:rsid w:val="00996485"/>
    <w:rsid w:val="009A40C9"/>
    <w:rsid w:val="009B4C38"/>
    <w:rsid w:val="009C075D"/>
    <w:rsid w:val="009C0ACA"/>
    <w:rsid w:val="009C314D"/>
    <w:rsid w:val="009C72E0"/>
    <w:rsid w:val="009C75C1"/>
    <w:rsid w:val="009D1AC3"/>
    <w:rsid w:val="009D7084"/>
    <w:rsid w:val="009D7650"/>
    <w:rsid w:val="009D7A9D"/>
    <w:rsid w:val="009D7CE7"/>
    <w:rsid w:val="009E02BE"/>
    <w:rsid w:val="009E0E2F"/>
    <w:rsid w:val="009E460D"/>
    <w:rsid w:val="009E6B7C"/>
    <w:rsid w:val="009E703B"/>
    <w:rsid w:val="009E7368"/>
    <w:rsid w:val="009F7A81"/>
    <w:rsid w:val="00A01AA7"/>
    <w:rsid w:val="00A1232F"/>
    <w:rsid w:val="00A1416D"/>
    <w:rsid w:val="00A15E3D"/>
    <w:rsid w:val="00A16D7B"/>
    <w:rsid w:val="00A22D64"/>
    <w:rsid w:val="00A24900"/>
    <w:rsid w:val="00A26253"/>
    <w:rsid w:val="00A279B9"/>
    <w:rsid w:val="00A315E3"/>
    <w:rsid w:val="00A35B7A"/>
    <w:rsid w:val="00A54FBE"/>
    <w:rsid w:val="00A60059"/>
    <w:rsid w:val="00A6130E"/>
    <w:rsid w:val="00A61C1B"/>
    <w:rsid w:val="00A62DC7"/>
    <w:rsid w:val="00A657EE"/>
    <w:rsid w:val="00A70F5C"/>
    <w:rsid w:val="00A70FFE"/>
    <w:rsid w:val="00A81BE7"/>
    <w:rsid w:val="00A82EB5"/>
    <w:rsid w:val="00A859C9"/>
    <w:rsid w:val="00A92107"/>
    <w:rsid w:val="00A92C4F"/>
    <w:rsid w:val="00AB5B17"/>
    <w:rsid w:val="00AB7A35"/>
    <w:rsid w:val="00AC0081"/>
    <w:rsid w:val="00AC0329"/>
    <w:rsid w:val="00AC3E6E"/>
    <w:rsid w:val="00AD01F8"/>
    <w:rsid w:val="00AD6C5C"/>
    <w:rsid w:val="00AE5D24"/>
    <w:rsid w:val="00AF1587"/>
    <w:rsid w:val="00AF3037"/>
    <w:rsid w:val="00B010AA"/>
    <w:rsid w:val="00B12691"/>
    <w:rsid w:val="00B12D8D"/>
    <w:rsid w:val="00B15A00"/>
    <w:rsid w:val="00B31369"/>
    <w:rsid w:val="00B35911"/>
    <w:rsid w:val="00B35AFB"/>
    <w:rsid w:val="00B41969"/>
    <w:rsid w:val="00B43668"/>
    <w:rsid w:val="00B50E7A"/>
    <w:rsid w:val="00B52422"/>
    <w:rsid w:val="00B55DAD"/>
    <w:rsid w:val="00B56ECF"/>
    <w:rsid w:val="00B6001F"/>
    <w:rsid w:val="00B91601"/>
    <w:rsid w:val="00B94BF2"/>
    <w:rsid w:val="00BA1F62"/>
    <w:rsid w:val="00BA5AF7"/>
    <w:rsid w:val="00BB2471"/>
    <w:rsid w:val="00BB5FDD"/>
    <w:rsid w:val="00BC2C4F"/>
    <w:rsid w:val="00BD075A"/>
    <w:rsid w:val="00BD31AE"/>
    <w:rsid w:val="00BD6BE8"/>
    <w:rsid w:val="00BE355C"/>
    <w:rsid w:val="00BF2158"/>
    <w:rsid w:val="00BF3E63"/>
    <w:rsid w:val="00C029CC"/>
    <w:rsid w:val="00C03C62"/>
    <w:rsid w:val="00C068FA"/>
    <w:rsid w:val="00C13A4D"/>
    <w:rsid w:val="00C17699"/>
    <w:rsid w:val="00C3352E"/>
    <w:rsid w:val="00C37DBF"/>
    <w:rsid w:val="00C51BD4"/>
    <w:rsid w:val="00C556B4"/>
    <w:rsid w:val="00C70348"/>
    <w:rsid w:val="00C844C7"/>
    <w:rsid w:val="00C968FA"/>
    <w:rsid w:val="00CA41D3"/>
    <w:rsid w:val="00CA6258"/>
    <w:rsid w:val="00CA76B5"/>
    <w:rsid w:val="00CB06B5"/>
    <w:rsid w:val="00CB484E"/>
    <w:rsid w:val="00CB57B8"/>
    <w:rsid w:val="00CC2A15"/>
    <w:rsid w:val="00CC510F"/>
    <w:rsid w:val="00CD3178"/>
    <w:rsid w:val="00CE17B3"/>
    <w:rsid w:val="00CE5EEB"/>
    <w:rsid w:val="00CF4993"/>
    <w:rsid w:val="00CF6864"/>
    <w:rsid w:val="00D04742"/>
    <w:rsid w:val="00D04C29"/>
    <w:rsid w:val="00D11DD7"/>
    <w:rsid w:val="00D12633"/>
    <w:rsid w:val="00D14769"/>
    <w:rsid w:val="00D153E4"/>
    <w:rsid w:val="00D20B68"/>
    <w:rsid w:val="00D23BDC"/>
    <w:rsid w:val="00D35A26"/>
    <w:rsid w:val="00D45060"/>
    <w:rsid w:val="00D51002"/>
    <w:rsid w:val="00D51EF7"/>
    <w:rsid w:val="00D557B6"/>
    <w:rsid w:val="00D6035A"/>
    <w:rsid w:val="00D701B0"/>
    <w:rsid w:val="00D833B6"/>
    <w:rsid w:val="00D9307A"/>
    <w:rsid w:val="00D95A9A"/>
    <w:rsid w:val="00D968AD"/>
    <w:rsid w:val="00DA0686"/>
    <w:rsid w:val="00DB1220"/>
    <w:rsid w:val="00DC352D"/>
    <w:rsid w:val="00DE29B4"/>
    <w:rsid w:val="00DE30E5"/>
    <w:rsid w:val="00DE473D"/>
    <w:rsid w:val="00DE6504"/>
    <w:rsid w:val="00DF2AD0"/>
    <w:rsid w:val="00DF2F7F"/>
    <w:rsid w:val="00E01640"/>
    <w:rsid w:val="00E21F94"/>
    <w:rsid w:val="00E26D33"/>
    <w:rsid w:val="00E26FF8"/>
    <w:rsid w:val="00E31463"/>
    <w:rsid w:val="00E365C6"/>
    <w:rsid w:val="00E462A3"/>
    <w:rsid w:val="00E478A6"/>
    <w:rsid w:val="00E545B8"/>
    <w:rsid w:val="00E55C6C"/>
    <w:rsid w:val="00E60DFB"/>
    <w:rsid w:val="00E62611"/>
    <w:rsid w:val="00E6564A"/>
    <w:rsid w:val="00E80216"/>
    <w:rsid w:val="00EA3B9F"/>
    <w:rsid w:val="00EA6620"/>
    <w:rsid w:val="00EA6A0E"/>
    <w:rsid w:val="00EA700C"/>
    <w:rsid w:val="00EB1791"/>
    <w:rsid w:val="00EC09EE"/>
    <w:rsid w:val="00EC7A11"/>
    <w:rsid w:val="00ED0CAB"/>
    <w:rsid w:val="00ED6FDA"/>
    <w:rsid w:val="00EE2CD0"/>
    <w:rsid w:val="00EE31CC"/>
    <w:rsid w:val="00EE6D0C"/>
    <w:rsid w:val="00EF0EF6"/>
    <w:rsid w:val="00F016A6"/>
    <w:rsid w:val="00F03E01"/>
    <w:rsid w:val="00F121EE"/>
    <w:rsid w:val="00F16B54"/>
    <w:rsid w:val="00F1744C"/>
    <w:rsid w:val="00F37D64"/>
    <w:rsid w:val="00F40DA2"/>
    <w:rsid w:val="00F539E8"/>
    <w:rsid w:val="00F540F4"/>
    <w:rsid w:val="00F602D4"/>
    <w:rsid w:val="00F63886"/>
    <w:rsid w:val="00F75564"/>
    <w:rsid w:val="00F75991"/>
    <w:rsid w:val="00F765AB"/>
    <w:rsid w:val="00F84C24"/>
    <w:rsid w:val="00F85449"/>
    <w:rsid w:val="00F9436C"/>
    <w:rsid w:val="00F975C5"/>
    <w:rsid w:val="00FB03AF"/>
    <w:rsid w:val="00FB4EF0"/>
    <w:rsid w:val="00FC0AB5"/>
    <w:rsid w:val="00FC1A25"/>
    <w:rsid w:val="00FD2677"/>
    <w:rsid w:val="00FD54B1"/>
    <w:rsid w:val="00FD6553"/>
    <w:rsid w:val="00FD7634"/>
    <w:rsid w:val="00FE0A0C"/>
    <w:rsid w:val="00FE28AA"/>
    <w:rsid w:val="00FE72E9"/>
    <w:rsid w:val="00FF6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6A700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unhideWhenUsed="0" w:qFormat="1"/>
    <w:lsdException w:name="heading 4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annotation text" w:uiPriority="0"/>
    <w:lsdException w:name="caption" w:uiPriority="35" w:unhideWhenUsed="0" w:qFormat="1"/>
    <w:lsdException w:name="annotation reference" w:uiPriority="0"/>
    <w:lsdException w:name="Title" w:semiHidden="0" w:uiPriority="10" w:unhideWhenUsed="0" w:qFormat="1"/>
    <w:lsdException w:name="Default Paragraph Font" w:locked="1" w:semiHidden="0" w:uiPriority="1" w:unhideWhenUsed="0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unhideWhenUsed="0" w:qFormat="1"/>
  </w:latentStyles>
  <w:style w:type="paragraph" w:default="1" w:styleId="Normal">
    <w:name w:val="Normal"/>
    <w:rPr>
      <w:rFonts w:eastAsia="Arial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pPr>
      <w:keepNext/>
      <w:keepLines/>
      <w:spacing w:before="200"/>
      <w:outlineLvl w:val="4"/>
    </w:pPr>
    <w:rPr>
      <w:rFonts w:ascii="Cambria" w:eastAsia="Times New Roman" w:hAnsi="Cambria"/>
      <w:color w:val="243F60"/>
      <w:lang w:eastAsia="en-GB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  <w:lang w:eastAsia="en-GB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  <w:lang w:eastAsia="en-GB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pPr>
      <w:keepNext/>
      <w:keepLines/>
      <w:spacing w:before="200"/>
      <w:outlineLvl w:val="7"/>
    </w:pPr>
    <w:rPr>
      <w:rFonts w:ascii="Cambria" w:eastAsia="Times New Roman" w:hAnsi="Cambria"/>
      <w:color w:val="404040"/>
      <w:lang w:eastAsia="en-GB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semiHidden/>
    <w:locked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locked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locked/>
    <w:rPr>
      <w:rFonts w:ascii="Cambria" w:eastAsia="Times New Roman" w:hAnsi="Cambria" w:cs="Times New Roman"/>
      <w:b/>
      <w:bCs/>
      <w:color w:val="4F81BD"/>
    </w:rPr>
  </w:style>
  <w:style w:type="character" w:customStyle="1" w:styleId="Heading4Char">
    <w:name w:val="Heading 4 Char"/>
    <w:link w:val="Heading4"/>
    <w:uiPriority w:val="9"/>
    <w:semiHidden/>
    <w:locked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har">
    <w:name w:val="Heading 5 Char"/>
    <w:link w:val="Heading5"/>
    <w:uiPriority w:val="9"/>
    <w:semiHidden/>
    <w:locked/>
    <w:rPr>
      <w:rFonts w:ascii="Cambria" w:eastAsia="Times New Roman" w:hAnsi="Cambria" w:cs="Times New Roman"/>
      <w:color w:val="243F60"/>
    </w:rPr>
  </w:style>
  <w:style w:type="character" w:customStyle="1" w:styleId="Heading6Char">
    <w:name w:val="Heading 6 Char"/>
    <w:link w:val="Heading6"/>
    <w:uiPriority w:val="9"/>
    <w:semiHidden/>
    <w:locked/>
    <w:rPr>
      <w:rFonts w:ascii="Cambria" w:eastAsia="Times New Roman" w:hAnsi="Cambria" w:cs="Times New Roman"/>
      <w:i/>
      <w:iCs/>
      <w:color w:val="243F60"/>
    </w:rPr>
  </w:style>
  <w:style w:type="character" w:customStyle="1" w:styleId="Heading7Char">
    <w:name w:val="Heading 7 Char"/>
    <w:link w:val="Heading7"/>
    <w:uiPriority w:val="9"/>
    <w:semiHidden/>
    <w:locked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semiHidden/>
    <w:locked/>
    <w:rPr>
      <w:rFonts w:ascii="Cambria" w:eastAsia="Times New Roman" w:hAnsi="Cambria" w:cs="Times New Roman"/>
      <w:color w:val="404040"/>
    </w:rPr>
  </w:style>
  <w:style w:type="character" w:customStyle="1" w:styleId="Heading9Char">
    <w:name w:val="Heading 9 Char"/>
    <w:link w:val="Heading9"/>
    <w:uiPriority w:val="9"/>
    <w:semiHidden/>
    <w:locked/>
    <w:rPr>
      <w:rFonts w:ascii="Cambria" w:eastAsia="Times New Roman" w:hAnsi="Cambria" w:cs="Times New Roman"/>
      <w:i/>
      <w:iCs/>
      <w:color w:val="404040"/>
    </w:rPr>
  </w:style>
  <w:style w:type="paragraph" w:customStyle="1" w:styleId="TLTAppendixText1">
    <w:name w:val="TLT Appendix Text 1"/>
    <w:basedOn w:val="Normal"/>
    <w:next w:val="TLTBodyText1"/>
    <w:pPr>
      <w:numPr>
        <w:numId w:val="15"/>
      </w:numPr>
      <w:spacing w:before="100" w:after="200"/>
    </w:pPr>
    <w:rPr>
      <w:rFonts w:eastAsia="Times New Roman"/>
      <w:szCs w:val="24"/>
      <w:lang w:eastAsia="en-GB"/>
    </w:rPr>
  </w:style>
  <w:style w:type="table" w:styleId="TableGrid">
    <w:name w:val="Table Grid"/>
    <w:basedOn w:val="TableNormal"/>
    <w:uiPriority w:val="59"/>
    <w:rPr>
      <w:rFonts w:eastAsia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eastAsia="Arial" w:hAnsi="Tahoma" w:cs="Tahoma"/>
      <w:sz w:val="16"/>
      <w:szCs w:val="16"/>
      <w:lang w:eastAsia="en-US"/>
    </w:rPr>
  </w:style>
  <w:style w:type="paragraph" w:customStyle="1" w:styleId="TLTAppendixText2">
    <w:name w:val="TLT Appendix Text 2"/>
    <w:basedOn w:val="TLTAppendixText1"/>
    <w:next w:val="TLTBodyText2"/>
    <w:pPr>
      <w:numPr>
        <w:ilvl w:val="1"/>
      </w:numPr>
    </w:pPr>
  </w:style>
  <w:style w:type="paragraph" w:customStyle="1" w:styleId="TLTBlankDocumentTitle">
    <w:name w:val="TLT Blank Document Title"/>
    <w:basedOn w:val="Normal"/>
    <w:next w:val="TLTBodyText"/>
    <w:pPr>
      <w:spacing w:after="200"/>
      <w:jc w:val="center"/>
    </w:pPr>
    <w:rPr>
      <w:rFonts w:eastAsia="Times New Roman"/>
      <w:b/>
      <w:szCs w:val="24"/>
      <w:lang w:eastAsia="en-GB"/>
    </w:rPr>
  </w:style>
  <w:style w:type="paragraph" w:customStyle="1" w:styleId="TLTAppendixText3">
    <w:name w:val="TLT Appendix Text 3"/>
    <w:basedOn w:val="TLTAppendixText2"/>
    <w:next w:val="TLTBodyText3"/>
    <w:pPr>
      <w:numPr>
        <w:ilvl w:val="2"/>
      </w:numPr>
    </w:pPr>
  </w:style>
  <w:style w:type="paragraph" w:customStyle="1" w:styleId="TLTAppendixText4">
    <w:name w:val="TLT Appendix Text 4"/>
    <w:basedOn w:val="TLTAppendixText3"/>
    <w:next w:val="TLTBodyText4"/>
    <w:pPr>
      <w:numPr>
        <w:ilvl w:val="3"/>
      </w:numPr>
    </w:pPr>
  </w:style>
  <w:style w:type="paragraph" w:customStyle="1" w:styleId="TLTAppendixText5">
    <w:name w:val="TLT Appendix Text 5"/>
    <w:basedOn w:val="TLTAppendixText4"/>
    <w:next w:val="TLTBodyText5"/>
    <w:pPr>
      <w:numPr>
        <w:ilvl w:val="4"/>
      </w:numPr>
    </w:pPr>
  </w:style>
  <w:style w:type="paragraph" w:customStyle="1" w:styleId="TLTLevel1">
    <w:name w:val="TLT Level 1"/>
    <w:basedOn w:val="TLTBodyText"/>
    <w:next w:val="TLTBodyText1"/>
    <w:qFormat/>
    <w:rsid w:val="00232594"/>
    <w:pPr>
      <w:numPr>
        <w:numId w:val="18"/>
      </w:numPr>
      <w:tabs>
        <w:tab w:val="left" w:pos="720"/>
      </w:tabs>
      <w:spacing w:before="400"/>
    </w:pPr>
    <w:rPr>
      <w:b/>
    </w:rPr>
  </w:style>
  <w:style w:type="paragraph" w:styleId="Footer">
    <w:name w:val="footer"/>
    <w:basedOn w:val="Normal"/>
    <w:link w:val="FooterChar"/>
    <w:uiPriority w:val="99"/>
    <w:pPr>
      <w:tabs>
        <w:tab w:val="center" w:pos="4150"/>
        <w:tab w:val="right" w:pos="8307"/>
      </w:tabs>
    </w:pPr>
    <w:rPr>
      <w:sz w:val="16"/>
    </w:rPr>
  </w:style>
  <w:style w:type="character" w:customStyle="1" w:styleId="FooterChar">
    <w:name w:val="Footer Char"/>
    <w:link w:val="Footer"/>
    <w:uiPriority w:val="99"/>
    <w:locked/>
    <w:rPr>
      <w:rFonts w:eastAsia="Arial"/>
      <w:sz w:val="16"/>
      <w:lang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150"/>
        <w:tab w:val="right" w:pos="8307"/>
      </w:tabs>
    </w:pPr>
    <w:rPr>
      <w:b/>
      <w:sz w:val="16"/>
    </w:rPr>
  </w:style>
  <w:style w:type="character" w:customStyle="1" w:styleId="HeaderChar">
    <w:name w:val="Header Char"/>
    <w:link w:val="Header"/>
    <w:uiPriority w:val="99"/>
    <w:locked/>
    <w:rPr>
      <w:rFonts w:eastAsia="Arial"/>
      <w:b/>
      <w:sz w:val="16"/>
      <w:lang w:eastAsia="en-US"/>
    </w:rPr>
  </w:style>
  <w:style w:type="character" w:styleId="PageNumber">
    <w:name w:val="page number"/>
    <w:uiPriority w:val="99"/>
    <w:rPr>
      <w:rFonts w:ascii="Arial" w:hAnsi="Arial" w:cs="Times New Roman"/>
      <w:sz w:val="16"/>
    </w:rPr>
  </w:style>
  <w:style w:type="paragraph" w:customStyle="1" w:styleId="TLTAction">
    <w:name w:val="TLT Action"/>
    <w:basedOn w:val="Normal"/>
    <w:next w:val="TLTBodyText"/>
    <w:pPr>
      <w:spacing w:before="100"/>
      <w:jc w:val="right"/>
    </w:pPr>
    <w:rPr>
      <w:rFonts w:eastAsia="Times New Roman"/>
      <w:b/>
      <w:szCs w:val="24"/>
      <w:lang w:eastAsia="en-GB"/>
    </w:rPr>
  </w:style>
  <w:style w:type="paragraph" w:customStyle="1" w:styleId="TLTAdditional">
    <w:name w:val="TLT Additional"/>
    <w:basedOn w:val="Normal"/>
    <w:pPr>
      <w:spacing w:before="300" w:after="300"/>
    </w:pPr>
    <w:rPr>
      <w:rFonts w:eastAsia="Times New Roman"/>
      <w:b/>
      <w:szCs w:val="24"/>
      <w:lang w:eastAsia="en-GB"/>
    </w:rPr>
  </w:style>
  <w:style w:type="paragraph" w:customStyle="1" w:styleId="TLTAppendixHeading">
    <w:name w:val="TLT Appendix Heading"/>
    <w:basedOn w:val="Normal"/>
    <w:next w:val="TLTAppendixSubHeading"/>
    <w:pPr>
      <w:numPr>
        <w:numId w:val="16"/>
      </w:numPr>
      <w:spacing w:before="100" w:after="300"/>
      <w:jc w:val="center"/>
    </w:pPr>
    <w:rPr>
      <w:rFonts w:eastAsia="Times New Roman"/>
      <w:b/>
      <w:szCs w:val="24"/>
      <w:lang w:eastAsia="en-GB"/>
    </w:rPr>
  </w:style>
  <w:style w:type="paragraph" w:customStyle="1" w:styleId="TLTAppendixSubHeading">
    <w:name w:val="TLT Appendix Sub Heading"/>
    <w:basedOn w:val="Normal"/>
    <w:next w:val="TLTBodyText"/>
    <w:pPr>
      <w:spacing w:before="100" w:after="300"/>
      <w:jc w:val="center"/>
    </w:pPr>
    <w:rPr>
      <w:rFonts w:eastAsia="Times New Roman"/>
      <w:b/>
      <w:szCs w:val="24"/>
      <w:lang w:eastAsia="en-GB"/>
    </w:rPr>
  </w:style>
  <w:style w:type="paragraph" w:customStyle="1" w:styleId="TLTBodyText">
    <w:name w:val="TLT Body Text"/>
    <w:basedOn w:val="Normal"/>
    <w:qFormat/>
    <w:pPr>
      <w:spacing w:before="100" w:after="200"/>
    </w:pPr>
    <w:rPr>
      <w:rFonts w:eastAsia="Times New Roman"/>
      <w:szCs w:val="24"/>
      <w:lang w:eastAsia="en-GB"/>
    </w:rPr>
  </w:style>
  <w:style w:type="paragraph" w:customStyle="1" w:styleId="TLTBodyText1">
    <w:name w:val="TLT Body Text 1"/>
    <w:basedOn w:val="TLTBodyText"/>
    <w:link w:val="TLTBodyText1Char"/>
    <w:pPr>
      <w:ind w:left="720"/>
    </w:pPr>
  </w:style>
  <w:style w:type="paragraph" w:customStyle="1" w:styleId="TLTBodyText2">
    <w:name w:val="TLT Body Text 2"/>
    <w:basedOn w:val="TLTBodyText1"/>
  </w:style>
  <w:style w:type="paragraph" w:customStyle="1" w:styleId="TLTBodyText3">
    <w:name w:val="TLT Body Text 3"/>
    <w:basedOn w:val="TLTBodyText2"/>
    <w:pPr>
      <w:ind w:left="1803"/>
    </w:pPr>
  </w:style>
  <w:style w:type="paragraph" w:customStyle="1" w:styleId="TLTBodyText4">
    <w:name w:val="TLT Body Text 4"/>
    <w:basedOn w:val="TLTBodyText3"/>
  </w:style>
  <w:style w:type="paragraph" w:customStyle="1" w:styleId="TLTBodyText5">
    <w:name w:val="TLT Body Text 5"/>
    <w:basedOn w:val="TLTBodyText4"/>
    <w:pPr>
      <w:ind w:left="2523"/>
    </w:pPr>
  </w:style>
  <w:style w:type="paragraph" w:customStyle="1" w:styleId="TLTBodyTextBold">
    <w:name w:val="TLT Body Text Bold"/>
    <w:basedOn w:val="Normal"/>
    <w:next w:val="TLTBodyText"/>
    <w:link w:val="TLTBodyTextBoldChar"/>
    <w:qFormat/>
    <w:rsid w:val="00232594"/>
    <w:pPr>
      <w:spacing w:before="100" w:after="200"/>
    </w:pPr>
    <w:rPr>
      <w:rFonts w:eastAsia="Times New Roman"/>
      <w:b/>
      <w:szCs w:val="24"/>
      <w:lang w:eastAsia="en-GB"/>
    </w:rPr>
  </w:style>
  <w:style w:type="paragraph" w:customStyle="1" w:styleId="TLTCentered">
    <w:name w:val="TLT Centered"/>
    <w:basedOn w:val="Normal"/>
    <w:next w:val="TLTBodyText"/>
    <w:pPr>
      <w:spacing w:before="100" w:after="200"/>
      <w:jc w:val="center"/>
    </w:pPr>
    <w:rPr>
      <w:rFonts w:eastAsia="Times New Roman"/>
      <w:szCs w:val="24"/>
      <w:lang w:eastAsia="en-GB"/>
    </w:rPr>
  </w:style>
  <w:style w:type="paragraph" w:customStyle="1" w:styleId="TLTCentre">
    <w:name w:val="TLT Centre"/>
    <w:basedOn w:val="Normal"/>
    <w:next w:val="TLTCourtParties"/>
    <w:pPr>
      <w:spacing w:before="100" w:after="600"/>
      <w:jc w:val="center"/>
    </w:pPr>
    <w:rPr>
      <w:rFonts w:eastAsia="Times New Roman"/>
      <w:szCs w:val="24"/>
      <w:lang w:eastAsia="en-GB"/>
    </w:rPr>
  </w:style>
  <w:style w:type="paragraph" w:customStyle="1" w:styleId="TLTCentreBack">
    <w:name w:val="TLT Centre Back"/>
    <w:basedOn w:val="Normal"/>
    <w:next w:val="TLTCourtPartiesBack"/>
    <w:pPr>
      <w:spacing w:before="100" w:after="600"/>
    </w:pPr>
    <w:rPr>
      <w:rFonts w:eastAsia="Times New Roman"/>
      <w:szCs w:val="24"/>
      <w:lang w:eastAsia="en-GB"/>
    </w:rPr>
  </w:style>
  <w:style w:type="paragraph" w:customStyle="1" w:styleId="TLTContentsHeading">
    <w:name w:val="TLT Contents Heading"/>
    <w:basedOn w:val="Normal"/>
    <w:next w:val="TLTContentsSubHeading"/>
    <w:pPr>
      <w:spacing w:before="100" w:after="200"/>
      <w:jc w:val="center"/>
    </w:pPr>
    <w:rPr>
      <w:rFonts w:eastAsia="Times New Roman"/>
      <w:b/>
      <w:szCs w:val="24"/>
      <w:lang w:eastAsia="en-GB"/>
    </w:rPr>
  </w:style>
  <w:style w:type="paragraph" w:customStyle="1" w:styleId="TLTContentsSubHeading">
    <w:name w:val="TLT Contents Sub Heading"/>
    <w:basedOn w:val="Normal"/>
    <w:next w:val="TLTBodyText"/>
    <w:pPr>
      <w:spacing w:before="400" w:after="200"/>
    </w:pPr>
    <w:rPr>
      <w:rFonts w:eastAsia="Times New Roman"/>
      <w:b/>
      <w:szCs w:val="24"/>
      <w:lang w:eastAsia="en-GB"/>
    </w:rPr>
  </w:style>
  <w:style w:type="paragraph" w:customStyle="1" w:styleId="TLTCourtDetails">
    <w:name w:val="TLT Court Details"/>
    <w:basedOn w:val="Normal"/>
    <w:pPr>
      <w:spacing w:before="100" w:after="200"/>
    </w:pPr>
    <w:rPr>
      <w:rFonts w:eastAsia="Times New Roman"/>
      <w:b/>
      <w:caps/>
      <w:szCs w:val="24"/>
      <w:lang w:eastAsia="en-GB"/>
    </w:rPr>
  </w:style>
  <w:style w:type="paragraph" w:customStyle="1" w:styleId="TLTCourtHeading">
    <w:name w:val="TLT Court Heading"/>
    <w:basedOn w:val="Normal"/>
    <w:pPr>
      <w:spacing w:before="100" w:after="200"/>
      <w:jc w:val="center"/>
    </w:pPr>
    <w:rPr>
      <w:rFonts w:eastAsia="Times New Roman"/>
      <w:b/>
      <w:caps/>
      <w:szCs w:val="24"/>
      <w:lang w:eastAsia="en-GB"/>
    </w:rPr>
  </w:style>
  <w:style w:type="paragraph" w:customStyle="1" w:styleId="TLTCourtParties">
    <w:name w:val="TLT Court Parties"/>
    <w:basedOn w:val="Normal"/>
    <w:next w:val="TLTLitigant"/>
    <w:pPr>
      <w:spacing w:before="100" w:after="200"/>
      <w:jc w:val="center"/>
    </w:pPr>
    <w:rPr>
      <w:rFonts w:eastAsia="Times New Roman"/>
      <w:b/>
      <w:caps/>
      <w:szCs w:val="24"/>
      <w:lang w:eastAsia="en-GB"/>
    </w:rPr>
  </w:style>
  <w:style w:type="paragraph" w:customStyle="1" w:styleId="TLTCourtPartiesBack">
    <w:name w:val="TLT Court Parties Back"/>
    <w:basedOn w:val="Normal"/>
    <w:next w:val="TLTLitigant"/>
    <w:pPr>
      <w:spacing w:before="100" w:after="200"/>
    </w:pPr>
    <w:rPr>
      <w:rFonts w:eastAsia="Times New Roman"/>
      <w:b/>
      <w:caps/>
      <w:szCs w:val="24"/>
      <w:lang w:eastAsia="en-GB"/>
    </w:rPr>
  </w:style>
  <w:style w:type="paragraph" w:customStyle="1" w:styleId="TLTCourtReference">
    <w:name w:val="TLT Court Reference"/>
    <w:basedOn w:val="Normal"/>
    <w:next w:val="TLTCourtDetails"/>
    <w:pPr>
      <w:spacing w:before="100" w:after="200"/>
      <w:jc w:val="right"/>
    </w:pPr>
    <w:rPr>
      <w:rFonts w:eastAsia="Times New Roman"/>
      <w:b/>
      <w:caps/>
      <w:szCs w:val="24"/>
      <w:lang w:eastAsia="en-GB"/>
    </w:rPr>
  </w:style>
  <w:style w:type="paragraph" w:customStyle="1" w:styleId="TLTCoverDetails">
    <w:name w:val="TLT Cover Details"/>
    <w:basedOn w:val="Normal"/>
    <w:pPr>
      <w:tabs>
        <w:tab w:val="left" w:pos="3612"/>
      </w:tabs>
      <w:spacing w:before="100" w:after="200"/>
    </w:pPr>
    <w:rPr>
      <w:rFonts w:eastAsia="Times New Roman"/>
      <w:szCs w:val="24"/>
      <w:lang w:eastAsia="en-GB"/>
    </w:rPr>
  </w:style>
  <w:style w:type="paragraph" w:customStyle="1" w:styleId="TLTDefinitionList">
    <w:name w:val="TLT Definition List"/>
    <w:basedOn w:val="Normal"/>
    <w:pPr>
      <w:numPr>
        <w:numId w:val="14"/>
      </w:numPr>
      <w:spacing w:before="100" w:after="200"/>
    </w:pPr>
    <w:rPr>
      <w:rFonts w:eastAsia="Times New Roman"/>
      <w:szCs w:val="24"/>
      <w:lang w:eastAsia="en-GB"/>
    </w:rPr>
  </w:style>
  <w:style w:type="paragraph" w:customStyle="1" w:styleId="TLTDelivery">
    <w:name w:val="TLT Delivery"/>
    <w:basedOn w:val="Normal"/>
    <w:pPr>
      <w:spacing w:before="600" w:after="400"/>
    </w:pPr>
    <w:rPr>
      <w:rFonts w:eastAsia="Times New Roman"/>
      <w:b/>
      <w:szCs w:val="24"/>
      <w:lang w:eastAsia="en-GB"/>
    </w:rPr>
  </w:style>
  <w:style w:type="paragraph" w:customStyle="1" w:styleId="TLTDetails">
    <w:name w:val="TLT Details"/>
    <w:basedOn w:val="Normal"/>
    <w:pPr>
      <w:spacing w:line="300" w:lineRule="exact"/>
    </w:pPr>
    <w:rPr>
      <w:rFonts w:eastAsia="Times New Roman"/>
      <w:szCs w:val="24"/>
      <w:lang w:eastAsia="en-GB"/>
    </w:rPr>
  </w:style>
  <w:style w:type="paragraph" w:customStyle="1" w:styleId="TLTDocRef">
    <w:name w:val="TLT Doc Ref"/>
    <w:basedOn w:val="Normal"/>
    <w:rPr>
      <w:rFonts w:eastAsia="Times New Roman"/>
      <w:sz w:val="12"/>
      <w:szCs w:val="24"/>
      <w:lang w:eastAsia="en-GB"/>
    </w:rPr>
  </w:style>
  <w:style w:type="paragraph" w:customStyle="1" w:styleId="TLTEnc">
    <w:name w:val="TLT Enc"/>
    <w:basedOn w:val="Normal"/>
    <w:pPr>
      <w:tabs>
        <w:tab w:val="left" w:pos="720"/>
      </w:tabs>
    </w:pPr>
    <w:rPr>
      <w:rFonts w:eastAsia="Times New Roman"/>
      <w:szCs w:val="24"/>
      <w:lang w:eastAsia="en-GB"/>
    </w:rPr>
  </w:style>
  <w:style w:type="paragraph" w:customStyle="1" w:styleId="TLTExecution">
    <w:name w:val="TLT Execution"/>
    <w:basedOn w:val="Normal"/>
    <w:pPr>
      <w:spacing w:before="100" w:after="200"/>
    </w:pPr>
    <w:rPr>
      <w:rFonts w:eastAsia="Times New Roman"/>
      <w:sz w:val="16"/>
      <w:szCs w:val="24"/>
      <w:lang w:eastAsia="en-GB"/>
    </w:rPr>
  </w:style>
  <w:style w:type="paragraph" w:customStyle="1" w:styleId="TLTFaxStatus">
    <w:name w:val="TLT Fax Status"/>
    <w:basedOn w:val="Normal"/>
    <w:pPr>
      <w:spacing w:before="200"/>
    </w:pPr>
    <w:rPr>
      <w:rFonts w:eastAsia="Times New Roman"/>
      <w:b/>
      <w:szCs w:val="24"/>
      <w:lang w:eastAsia="en-GB"/>
    </w:rPr>
  </w:style>
  <w:style w:type="paragraph" w:customStyle="1" w:styleId="TLTFaxSubject">
    <w:name w:val="TLT Fax Subject"/>
    <w:basedOn w:val="Normal"/>
    <w:pPr>
      <w:spacing w:before="200"/>
    </w:pPr>
    <w:rPr>
      <w:rFonts w:eastAsia="Times New Roman"/>
      <w:b/>
      <w:szCs w:val="24"/>
      <w:lang w:eastAsia="en-GB"/>
    </w:rPr>
  </w:style>
  <w:style w:type="paragraph" w:customStyle="1" w:styleId="TLTHeading1">
    <w:name w:val="TLT Heading 1"/>
    <w:basedOn w:val="Normal"/>
    <w:next w:val="TLTBodyText"/>
    <w:pPr>
      <w:keepNext/>
      <w:spacing w:before="300" w:after="100"/>
    </w:pPr>
    <w:rPr>
      <w:rFonts w:eastAsia="Times New Roman"/>
      <w:b/>
      <w:szCs w:val="24"/>
      <w:lang w:eastAsia="en-GB"/>
    </w:rPr>
  </w:style>
  <w:style w:type="paragraph" w:customStyle="1" w:styleId="TLTHeading2">
    <w:name w:val="TLT Heading 2"/>
    <w:basedOn w:val="Normal"/>
    <w:next w:val="TLTBodyText"/>
    <w:pPr>
      <w:keepNext/>
      <w:spacing w:before="100" w:after="200"/>
    </w:pPr>
    <w:rPr>
      <w:rFonts w:eastAsia="Times New Roman"/>
      <w:i/>
      <w:szCs w:val="24"/>
      <w:lang w:eastAsia="en-GB"/>
    </w:rPr>
  </w:style>
  <w:style w:type="paragraph" w:customStyle="1" w:styleId="TLTLegalReportHeading">
    <w:name w:val="TLT Legal Report Heading"/>
    <w:basedOn w:val="Normal"/>
    <w:next w:val="TLTBodyText"/>
    <w:pPr>
      <w:spacing w:before="100" w:after="200"/>
      <w:jc w:val="center"/>
    </w:pPr>
    <w:rPr>
      <w:rFonts w:eastAsia="Times New Roman"/>
      <w:b/>
      <w:szCs w:val="24"/>
      <w:lang w:eastAsia="en-GB"/>
    </w:rPr>
  </w:style>
  <w:style w:type="paragraph" w:customStyle="1" w:styleId="TLTLetterTitle">
    <w:name w:val="TLT Letter Title"/>
    <w:basedOn w:val="Normal"/>
    <w:next w:val="TLTBodyText"/>
    <w:pPr>
      <w:spacing w:before="100" w:after="200"/>
    </w:pPr>
    <w:rPr>
      <w:rFonts w:eastAsia="Times New Roman"/>
      <w:b/>
      <w:szCs w:val="24"/>
      <w:lang w:eastAsia="en-GB"/>
    </w:rPr>
  </w:style>
  <w:style w:type="paragraph" w:customStyle="1" w:styleId="TLTLevel2">
    <w:name w:val="TLT Level 2"/>
    <w:basedOn w:val="TLTLevel1"/>
    <w:next w:val="TLTBodyText2"/>
    <w:link w:val="TLTLevel2Char"/>
    <w:pPr>
      <w:numPr>
        <w:ilvl w:val="1"/>
      </w:numPr>
      <w:spacing w:before="100"/>
    </w:pPr>
    <w:rPr>
      <w:b w:val="0"/>
    </w:rPr>
  </w:style>
  <w:style w:type="paragraph" w:customStyle="1" w:styleId="TLTLevel3">
    <w:name w:val="TLT Level 3"/>
    <w:basedOn w:val="TLTLevel2"/>
    <w:next w:val="TLTBodyText3"/>
    <w:pPr>
      <w:numPr>
        <w:ilvl w:val="2"/>
      </w:numPr>
      <w:tabs>
        <w:tab w:val="left" w:pos="1803"/>
      </w:tabs>
    </w:pPr>
  </w:style>
  <w:style w:type="character" w:styleId="Hyperlink">
    <w:name w:val="Hyperlink"/>
    <w:uiPriority w:val="99"/>
    <w:unhideWhenUsed/>
    <w:rPr>
      <w:color w:val="FD6631"/>
      <w:u w:val="single"/>
    </w:rPr>
  </w:style>
  <w:style w:type="paragraph" w:customStyle="1" w:styleId="TLTLevel4">
    <w:name w:val="TLT Level 4"/>
    <w:basedOn w:val="TLTLevel3"/>
    <w:next w:val="TLTBodyText4"/>
    <w:pPr>
      <w:numPr>
        <w:ilvl w:val="3"/>
      </w:numPr>
    </w:pPr>
  </w:style>
  <w:style w:type="paragraph" w:customStyle="1" w:styleId="TLTLevel5">
    <w:name w:val="TLT Level 5"/>
    <w:basedOn w:val="TLTLevel4"/>
    <w:next w:val="TLTBodyText5"/>
    <w:pPr>
      <w:numPr>
        <w:ilvl w:val="4"/>
      </w:numPr>
      <w:tabs>
        <w:tab w:val="left" w:pos="2523"/>
      </w:tabs>
    </w:pPr>
  </w:style>
  <w:style w:type="paragraph" w:customStyle="1" w:styleId="TLTAddress">
    <w:name w:val="TLT Address"/>
    <w:basedOn w:val="Normal"/>
    <w:rPr>
      <w:rFonts w:eastAsia="Times New Roman"/>
      <w:szCs w:val="24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5F3236"/>
    <w:pPr>
      <w:tabs>
        <w:tab w:val="left" w:pos="720"/>
        <w:tab w:val="right" w:leader="dot" w:pos="8448"/>
      </w:tabs>
      <w:ind w:left="709" w:hanging="709"/>
    </w:pPr>
    <w:rPr>
      <w:rFonts w:eastAsia="Times New Roman"/>
      <w:szCs w:val="24"/>
      <w:lang w:eastAsia="en-GB"/>
    </w:rPr>
  </w:style>
  <w:style w:type="paragraph" w:customStyle="1" w:styleId="TLTLitigant">
    <w:name w:val="TLT Litigant"/>
    <w:basedOn w:val="Normal"/>
    <w:next w:val="TLTCentre"/>
    <w:pPr>
      <w:spacing w:before="100" w:after="200"/>
      <w:jc w:val="right"/>
    </w:pPr>
    <w:rPr>
      <w:rFonts w:eastAsia="Times New Roman"/>
      <w:szCs w:val="24"/>
      <w:lang w:eastAsia="en-GB"/>
    </w:rPr>
  </w:style>
  <w:style w:type="paragraph" w:customStyle="1" w:styleId="TLTLLP">
    <w:name w:val="TLT LLP"/>
    <w:basedOn w:val="Normal"/>
    <w:next w:val="TLTEnc"/>
    <w:pPr>
      <w:spacing w:after="200"/>
    </w:pPr>
    <w:rPr>
      <w:rFonts w:eastAsia="Times New Roman"/>
      <w:szCs w:val="24"/>
      <w:lang w:eastAsia="en-GB"/>
    </w:rPr>
  </w:style>
  <w:style w:type="paragraph" w:customStyle="1" w:styleId="TLTLPC">
    <w:name w:val="TLT LPC"/>
    <w:basedOn w:val="Normal"/>
    <w:next w:val="TLTBodyText"/>
    <w:pPr>
      <w:spacing w:before="100" w:after="200"/>
    </w:pPr>
    <w:rPr>
      <w:rFonts w:eastAsia="Times New Roman"/>
      <w:sz w:val="24"/>
      <w:szCs w:val="24"/>
      <w:lang w:eastAsia="en-GB"/>
    </w:rPr>
  </w:style>
  <w:style w:type="paragraph" w:customStyle="1" w:styleId="TLTPartHeading">
    <w:name w:val="TLT Part Heading"/>
    <w:basedOn w:val="Normal"/>
    <w:next w:val="TLTBodyText"/>
    <w:pPr>
      <w:spacing w:after="200"/>
    </w:pPr>
    <w:rPr>
      <w:rFonts w:eastAsia="Times New Roman"/>
      <w:b/>
      <w:szCs w:val="24"/>
      <w:lang w:eastAsia="en-GB"/>
    </w:rPr>
  </w:style>
  <w:style w:type="paragraph" w:customStyle="1" w:styleId="TLTPartiesBodyText">
    <w:name w:val="TLT Parties Body Text"/>
    <w:basedOn w:val="Normal"/>
    <w:pPr>
      <w:numPr>
        <w:numId w:val="1"/>
      </w:numPr>
      <w:spacing w:before="100" w:after="200"/>
    </w:pPr>
    <w:rPr>
      <w:rFonts w:eastAsia="Times New Roman"/>
      <w:szCs w:val="24"/>
      <w:lang w:eastAsia="en-GB"/>
    </w:rPr>
  </w:style>
  <w:style w:type="paragraph" w:customStyle="1" w:styleId="TLTPartiesFrontSheet">
    <w:name w:val="TLT Parties Front Sheet"/>
    <w:basedOn w:val="Normal"/>
    <w:pPr>
      <w:numPr>
        <w:numId w:val="2"/>
      </w:numPr>
    </w:pPr>
    <w:rPr>
      <w:rFonts w:eastAsia="Times New Roman"/>
      <w:szCs w:val="24"/>
      <w:lang w:eastAsia="en-GB"/>
    </w:rPr>
  </w:style>
  <w:style w:type="paragraph" w:customStyle="1" w:styleId="TLTRecitals">
    <w:name w:val="TLT Recitals"/>
    <w:basedOn w:val="Normal"/>
    <w:pPr>
      <w:numPr>
        <w:numId w:val="3"/>
      </w:numPr>
      <w:spacing w:before="100" w:after="200"/>
    </w:pPr>
    <w:rPr>
      <w:rFonts w:eastAsia="Times New Roman"/>
      <w:szCs w:val="24"/>
      <w:lang w:eastAsia="en-GB"/>
    </w:rPr>
  </w:style>
  <w:style w:type="paragraph" w:customStyle="1" w:styleId="TLTReference">
    <w:name w:val="TLT Reference"/>
    <w:basedOn w:val="Normal"/>
    <w:pPr>
      <w:tabs>
        <w:tab w:val="left" w:pos="1077"/>
      </w:tabs>
    </w:pPr>
    <w:rPr>
      <w:rFonts w:eastAsia="Times New Roman"/>
      <w:sz w:val="16"/>
      <w:szCs w:val="24"/>
      <w:lang w:eastAsia="en-GB"/>
    </w:rPr>
  </w:style>
  <w:style w:type="paragraph" w:customStyle="1" w:styleId="TLTScheduleHeading">
    <w:name w:val="TLT Schedule Heading"/>
    <w:basedOn w:val="Normal"/>
    <w:next w:val="TLTScheduleSubHeading"/>
    <w:pPr>
      <w:numPr>
        <w:numId w:val="10"/>
      </w:numPr>
      <w:spacing w:before="100" w:after="300"/>
      <w:jc w:val="center"/>
    </w:pPr>
    <w:rPr>
      <w:rFonts w:eastAsia="Times New Roman"/>
      <w:b/>
      <w:szCs w:val="24"/>
      <w:lang w:eastAsia="en-GB"/>
    </w:rPr>
  </w:style>
  <w:style w:type="paragraph" w:customStyle="1" w:styleId="TLTScheduleSubHeading">
    <w:name w:val="TLT Schedule Sub Heading"/>
    <w:basedOn w:val="Normal"/>
    <w:next w:val="TLTPartHeading"/>
    <w:pPr>
      <w:spacing w:before="100" w:after="300"/>
      <w:jc w:val="center"/>
    </w:pPr>
    <w:rPr>
      <w:rFonts w:eastAsia="Times New Roman"/>
      <w:b/>
      <w:szCs w:val="24"/>
      <w:lang w:eastAsia="en-GB"/>
    </w:rPr>
  </w:style>
  <w:style w:type="paragraph" w:customStyle="1" w:styleId="TLTScheduleText1">
    <w:name w:val="TLT Schedule Text 1"/>
    <w:basedOn w:val="Normal"/>
    <w:next w:val="TLTBodyText1"/>
    <w:pPr>
      <w:numPr>
        <w:numId w:val="13"/>
      </w:numPr>
      <w:spacing w:before="100" w:after="200"/>
    </w:pPr>
    <w:rPr>
      <w:rFonts w:eastAsia="Times New Roman"/>
      <w:szCs w:val="24"/>
      <w:lang w:eastAsia="en-GB"/>
    </w:rPr>
  </w:style>
  <w:style w:type="paragraph" w:customStyle="1" w:styleId="TLTScheduleText2">
    <w:name w:val="TLT Schedule Text 2"/>
    <w:basedOn w:val="TLTScheduleText1"/>
    <w:next w:val="TLTBodyText2"/>
    <w:pPr>
      <w:numPr>
        <w:ilvl w:val="1"/>
      </w:numPr>
    </w:pPr>
  </w:style>
  <w:style w:type="paragraph" w:customStyle="1" w:styleId="TLTScheduleText3">
    <w:name w:val="TLT Schedule Text 3"/>
    <w:basedOn w:val="TLTScheduleText2"/>
    <w:next w:val="TLTBodyText3"/>
    <w:pPr>
      <w:numPr>
        <w:ilvl w:val="2"/>
      </w:numPr>
    </w:pPr>
  </w:style>
  <w:style w:type="paragraph" w:customStyle="1" w:styleId="TLTScheduleText4">
    <w:name w:val="TLT Schedule Text 4"/>
    <w:basedOn w:val="TLTScheduleText3"/>
    <w:next w:val="TLTBodyText4"/>
    <w:pPr>
      <w:numPr>
        <w:ilvl w:val="3"/>
      </w:numPr>
    </w:pPr>
  </w:style>
  <w:style w:type="paragraph" w:customStyle="1" w:styleId="TLTScheduleText5">
    <w:name w:val="TLT Schedule Text 5"/>
    <w:basedOn w:val="TLTScheduleText4"/>
    <w:next w:val="TLTBodyText5"/>
    <w:pPr>
      <w:numPr>
        <w:ilvl w:val="4"/>
      </w:numPr>
    </w:pPr>
  </w:style>
  <w:style w:type="paragraph" w:customStyle="1" w:styleId="TLTSetInformation">
    <w:name w:val="TLT Set Information"/>
    <w:basedOn w:val="Normal"/>
    <w:pPr>
      <w:spacing w:line="300" w:lineRule="exact"/>
    </w:pPr>
    <w:rPr>
      <w:rFonts w:eastAsia="Times New Roman"/>
      <w:sz w:val="16"/>
      <w:szCs w:val="24"/>
      <w:lang w:eastAsia="en-GB"/>
    </w:rPr>
  </w:style>
  <w:style w:type="paragraph" w:customStyle="1" w:styleId="TLTSignature">
    <w:name w:val="TLT Signature"/>
    <w:basedOn w:val="Normal"/>
    <w:rPr>
      <w:rFonts w:eastAsia="Times New Roman"/>
      <w:b/>
      <w:szCs w:val="24"/>
      <w:lang w:eastAsia="en-GB"/>
    </w:rPr>
  </w:style>
  <w:style w:type="paragraph" w:customStyle="1" w:styleId="TLTStatus">
    <w:name w:val="TLT Status"/>
    <w:basedOn w:val="Normal"/>
    <w:next w:val="TLTBodyText"/>
    <w:pPr>
      <w:spacing w:before="200" w:after="400"/>
    </w:pPr>
    <w:rPr>
      <w:rFonts w:eastAsia="Times New Roman"/>
      <w:b/>
      <w:szCs w:val="24"/>
      <w:lang w:eastAsia="en-GB"/>
    </w:rPr>
  </w:style>
  <w:style w:type="paragraph" w:customStyle="1" w:styleId="TLTSubTitle">
    <w:name w:val="TLT Sub Title"/>
    <w:basedOn w:val="Normal"/>
    <w:pPr>
      <w:spacing w:before="100" w:after="200"/>
    </w:pPr>
    <w:rPr>
      <w:rFonts w:eastAsia="Times New Roman"/>
      <w:sz w:val="28"/>
      <w:szCs w:val="24"/>
      <w:lang w:eastAsia="en-GB"/>
    </w:rPr>
  </w:style>
  <w:style w:type="paragraph" w:customStyle="1" w:styleId="TLTSubject">
    <w:name w:val="TLT Subject"/>
    <w:basedOn w:val="Normal"/>
    <w:pPr>
      <w:spacing w:before="400" w:after="300"/>
    </w:pPr>
    <w:rPr>
      <w:rFonts w:eastAsia="Times New Roman"/>
      <w:b/>
      <w:szCs w:val="24"/>
      <w:lang w:eastAsia="en-GB"/>
    </w:rPr>
  </w:style>
  <w:style w:type="paragraph" w:customStyle="1" w:styleId="TLTTemplate">
    <w:name w:val="TLT Template"/>
    <w:basedOn w:val="Normal"/>
    <w:pPr>
      <w:spacing w:before="500" w:after="400"/>
    </w:pPr>
    <w:rPr>
      <w:rFonts w:eastAsia="Times New Roman"/>
      <w:b/>
      <w:sz w:val="36"/>
      <w:szCs w:val="24"/>
      <w:lang w:eastAsia="en-GB"/>
    </w:rPr>
  </w:style>
  <w:style w:type="paragraph" w:customStyle="1" w:styleId="TLTTitle">
    <w:name w:val="TLT Title"/>
    <w:basedOn w:val="Normal"/>
    <w:pPr>
      <w:spacing w:before="100" w:after="200"/>
    </w:pPr>
    <w:rPr>
      <w:rFonts w:eastAsia="Times New Roman"/>
      <w:b/>
      <w:sz w:val="36"/>
      <w:szCs w:val="24"/>
      <w:lang w:eastAsia="en-GB"/>
    </w:rPr>
  </w:style>
  <w:style w:type="paragraph" w:styleId="TOC2">
    <w:name w:val="toc 2"/>
    <w:basedOn w:val="Normal"/>
    <w:next w:val="Normal"/>
    <w:autoRedefine/>
    <w:uiPriority w:val="39"/>
    <w:unhideWhenUsed/>
    <w:pPr>
      <w:numPr>
        <w:numId w:val="4"/>
      </w:numPr>
      <w:tabs>
        <w:tab w:val="right" w:leader="dot" w:pos="8448"/>
      </w:tabs>
    </w:pPr>
    <w:rPr>
      <w:rFonts w:eastAsia="Times New Roman"/>
      <w:szCs w:val="24"/>
      <w:lang w:eastAsia="en-GB"/>
    </w:rPr>
  </w:style>
  <w:style w:type="paragraph" w:customStyle="1" w:styleId="TLTBulletsBody">
    <w:name w:val="TLT Bullets Body"/>
    <w:basedOn w:val="TLTBodyText"/>
    <w:pPr>
      <w:numPr>
        <w:numId w:val="17"/>
      </w:numPr>
    </w:pPr>
  </w:style>
  <w:style w:type="paragraph" w:customStyle="1" w:styleId="TLTBulletsLevel1">
    <w:name w:val="TLT Bullets Level 1"/>
    <w:basedOn w:val="TLTBodyText1"/>
    <w:pPr>
      <w:numPr>
        <w:ilvl w:val="1"/>
        <w:numId w:val="17"/>
      </w:numPr>
      <w:tabs>
        <w:tab w:val="left" w:pos="1797"/>
      </w:tabs>
    </w:pPr>
  </w:style>
  <w:style w:type="paragraph" w:styleId="TOC3">
    <w:name w:val="toc 3"/>
    <w:basedOn w:val="Normal"/>
    <w:next w:val="Normal"/>
    <w:autoRedefine/>
    <w:uiPriority w:val="39"/>
    <w:unhideWhenUsed/>
    <w:pPr>
      <w:numPr>
        <w:numId w:val="5"/>
      </w:numPr>
      <w:tabs>
        <w:tab w:val="right" w:leader="dot" w:pos="8448"/>
      </w:tabs>
    </w:pPr>
    <w:rPr>
      <w:rFonts w:eastAsia="Times New Roman"/>
      <w:szCs w:val="24"/>
      <w:lang w:eastAsia="en-GB"/>
    </w:rPr>
  </w:style>
  <w:style w:type="paragraph" w:customStyle="1" w:styleId="TLTFAO">
    <w:name w:val="TLT FAO"/>
    <w:basedOn w:val="TLTAddress"/>
    <w:rPr>
      <w:b/>
    </w:rPr>
  </w:style>
  <w:style w:type="character" w:customStyle="1" w:styleId="TLTBodyTextBoldChar">
    <w:name w:val="TLT Body Text Bold Char"/>
    <w:link w:val="TLTBodyTextBold"/>
    <w:rsid w:val="00232594"/>
    <w:rPr>
      <w:rFonts w:eastAsia="Times New Roman"/>
      <w:b/>
      <w:szCs w:val="24"/>
    </w:rPr>
  </w:style>
  <w:style w:type="table" w:styleId="DarkList-Accent1">
    <w:name w:val="Dark List Accent 1"/>
    <w:basedOn w:val="TableNormal"/>
    <w:uiPriority w:val="70"/>
    <w:rPr>
      <w:rFonts w:eastAsia="Arial"/>
      <w:color w:val="FFFFFF"/>
      <w:lang w:eastAsia="en-US"/>
    </w:rPr>
    <w:tblPr>
      <w:tblStyleRowBandSize w:val="1"/>
      <w:tblStyleColBandSize w:val="1"/>
    </w:tblPr>
    <w:tcPr>
      <w:shd w:val="clear" w:color="auto" w:fill="97233F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264152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A111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01A2E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01A2E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1A2E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1A2E"/>
      </w:tcPr>
    </w:tblStylePr>
  </w:style>
  <w:style w:type="table" w:styleId="LightList-Accent1">
    <w:name w:val="Light List Accent 1"/>
    <w:basedOn w:val="TableNormal"/>
    <w:uiPriority w:val="61"/>
    <w:rPr>
      <w:rFonts w:eastAsia="Arial"/>
      <w:lang w:eastAsia="en-US"/>
    </w:rPr>
    <w:tblPr>
      <w:tblStyleRowBandSize w:val="1"/>
      <w:tblStyleColBandSize w:val="1"/>
      <w:tblBorders>
        <w:top w:val="single" w:sz="8" w:space="0" w:color="97233F"/>
        <w:left w:val="single" w:sz="8" w:space="0" w:color="97233F"/>
        <w:bottom w:val="single" w:sz="8" w:space="0" w:color="97233F"/>
        <w:right w:val="single" w:sz="8" w:space="0" w:color="97233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7233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233F"/>
          <w:left w:val="single" w:sz="8" w:space="0" w:color="97233F"/>
          <w:bottom w:val="single" w:sz="8" w:space="0" w:color="97233F"/>
          <w:right w:val="single" w:sz="8" w:space="0" w:color="97233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7233F"/>
          <w:left w:val="single" w:sz="8" w:space="0" w:color="97233F"/>
          <w:bottom w:val="single" w:sz="8" w:space="0" w:color="97233F"/>
          <w:right w:val="single" w:sz="8" w:space="0" w:color="97233F"/>
        </w:tcBorders>
      </w:tcPr>
    </w:tblStylePr>
    <w:tblStylePr w:type="band1Horz">
      <w:tblPr/>
      <w:tcPr>
        <w:tcBorders>
          <w:top w:val="single" w:sz="8" w:space="0" w:color="97233F"/>
          <w:left w:val="single" w:sz="8" w:space="0" w:color="97233F"/>
          <w:bottom w:val="single" w:sz="8" w:space="0" w:color="97233F"/>
          <w:right w:val="single" w:sz="8" w:space="0" w:color="97233F"/>
        </w:tcBorders>
      </w:tcPr>
    </w:tblStylePr>
  </w:style>
  <w:style w:type="table" w:styleId="ColorfulShading">
    <w:name w:val="Colorful Shading"/>
    <w:basedOn w:val="TableNormal"/>
    <w:uiPriority w:val="71"/>
    <w:rPr>
      <w:rFonts w:eastAsia="Arial"/>
      <w:color w:val="264152"/>
      <w:lang w:eastAsia="en-US"/>
    </w:rPr>
    <w:tblPr>
      <w:tblStyleRowBandSize w:val="1"/>
      <w:tblStyleColBandSize w:val="1"/>
      <w:tblBorders>
        <w:top w:val="single" w:sz="24" w:space="0" w:color="FD6631"/>
        <w:left w:val="single" w:sz="4" w:space="0" w:color="264152"/>
        <w:bottom w:val="single" w:sz="4" w:space="0" w:color="264152"/>
        <w:right w:val="single" w:sz="4" w:space="0" w:color="264152"/>
        <w:insideH w:val="single" w:sz="4" w:space="0" w:color="FFFFFF"/>
        <w:insideV w:val="single" w:sz="4" w:space="0" w:color="FFFFFF"/>
      </w:tblBorders>
    </w:tblPr>
    <w:tcPr>
      <w:shd w:val="clear" w:color="auto" w:fill="E4EDF3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D66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16263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162631"/>
          <w:insideV w:val="nil"/>
        </w:tcBorders>
        <w:shd w:val="clear" w:color="auto" w:fill="16263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303D"/>
      </w:tcPr>
    </w:tblStylePr>
    <w:tblStylePr w:type="band1Vert">
      <w:tblPr/>
      <w:tcPr>
        <w:shd w:val="clear" w:color="auto" w:fill="94B7CD"/>
      </w:tcPr>
    </w:tblStylePr>
    <w:tblStylePr w:type="band1Horz">
      <w:tblPr/>
      <w:tcPr>
        <w:shd w:val="clear" w:color="auto" w:fill="7AA5C1"/>
      </w:tcPr>
    </w:tblStylePr>
    <w:tblStylePr w:type="neCell">
      <w:rPr>
        <w:color w:val="264152"/>
      </w:rPr>
    </w:tblStylePr>
    <w:tblStylePr w:type="nwCell">
      <w:rPr>
        <w:color w:val="264152"/>
      </w:rPr>
    </w:tblStylePr>
  </w:style>
  <w:style w:type="table" w:styleId="MediumGrid2-Accent3">
    <w:name w:val="Medium Grid 2 Accent 3"/>
    <w:basedOn w:val="TableNormal"/>
    <w:uiPriority w:val="68"/>
    <w:rPr>
      <w:rFonts w:eastAsia="Times New Roman"/>
      <w:color w:val="264152"/>
      <w:lang w:eastAsia="en-US"/>
    </w:rPr>
    <w:tblPr>
      <w:tblStyleRowBandSize w:val="1"/>
      <w:tblStyleColBandSize w:val="1"/>
      <w:tblBorders>
        <w:top w:val="single" w:sz="8" w:space="0" w:color="5BBBB7"/>
        <w:left w:val="single" w:sz="8" w:space="0" w:color="5BBBB7"/>
        <w:bottom w:val="single" w:sz="8" w:space="0" w:color="5BBBB7"/>
        <w:right w:val="single" w:sz="8" w:space="0" w:color="5BBBB7"/>
        <w:insideH w:val="single" w:sz="8" w:space="0" w:color="5BBBB7"/>
        <w:insideV w:val="single" w:sz="8" w:space="0" w:color="5BBBB7"/>
      </w:tblBorders>
    </w:tblPr>
    <w:tcPr>
      <w:shd w:val="clear" w:color="auto" w:fill="D6EEED"/>
    </w:tcPr>
    <w:tblStylePr w:type="firstRow">
      <w:rPr>
        <w:b/>
        <w:bCs/>
        <w:color w:val="264152"/>
      </w:rPr>
      <w:tblPr/>
      <w:tcPr>
        <w:shd w:val="clear" w:color="auto" w:fill="EEF8F7"/>
      </w:tcPr>
    </w:tblStylePr>
    <w:tblStylePr w:type="lastRow">
      <w:rPr>
        <w:b/>
        <w:bCs/>
        <w:color w:val="264152"/>
      </w:rPr>
      <w:tblPr/>
      <w:tcPr>
        <w:tcBorders>
          <w:top w:val="single" w:sz="12" w:space="0" w:color="26415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26415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26415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F1F0"/>
      </w:tcPr>
    </w:tblStylePr>
    <w:tblStylePr w:type="band1Vert">
      <w:tblPr/>
      <w:tcPr>
        <w:shd w:val="clear" w:color="auto" w:fill="ADDDDB"/>
      </w:tcPr>
    </w:tblStylePr>
    <w:tblStylePr w:type="band1Horz">
      <w:tblPr/>
      <w:tcPr>
        <w:tcBorders>
          <w:insideH w:val="single" w:sz="6" w:space="0" w:color="5BBBB7"/>
          <w:insideV w:val="single" w:sz="6" w:space="0" w:color="5BBBB7"/>
        </w:tcBorders>
        <w:shd w:val="clear" w:color="auto" w:fill="ADDDDB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Pr>
      <w:rFonts w:eastAsia="Times New Roman"/>
      <w:color w:val="264152"/>
      <w:lang w:eastAsia="en-US"/>
    </w:rPr>
    <w:tblPr>
      <w:tblStyleRowBandSize w:val="1"/>
      <w:tblStyleColBandSize w:val="1"/>
      <w:tblBorders>
        <w:top w:val="single" w:sz="8" w:space="0" w:color="452325"/>
        <w:left w:val="single" w:sz="8" w:space="0" w:color="452325"/>
        <w:bottom w:val="single" w:sz="8" w:space="0" w:color="452325"/>
        <w:right w:val="single" w:sz="8" w:space="0" w:color="452325"/>
        <w:insideH w:val="single" w:sz="8" w:space="0" w:color="452325"/>
        <w:insideV w:val="single" w:sz="8" w:space="0" w:color="452325"/>
      </w:tblBorders>
    </w:tblPr>
    <w:tcPr>
      <w:shd w:val="clear" w:color="auto" w:fill="DDBCBE"/>
    </w:tcPr>
    <w:tblStylePr w:type="firstRow">
      <w:rPr>
        <w:b/>
        <w:bCs/>
        <w:color w:val="264152"/>
      </w:rPr>
      <w:tblPr/>
      <w:tcPr>
        <w:shd w:val="clear" w:color="auto" w:fill="F1E4E5"/>
      </w:tcPr>
    </w:tblStylePr>
    <w:tblStylePr w:type="lastRow">
      <w:rPr>
        <w:b/>
        <w:bCs/>
        <w:color w:val="264152"/>
      </w:rPr>
      <w:tblPr/>
      <w:tcPr>
        <w:tcBorders>
          <w:top w:val="single" w:sz="12" w:space="0" w:color="26415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26415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26415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9CA"/>
      </w:tcPr>
    </w:tblStylePr>
    <w:tblStylePr w:type="band1Vert">
      <w:tblPr/>
      <w:tcPr>
        <w:shd w:val="clear" w:color="auto" w:fill="BB787C"/>
      </w:tcPr>
    </w:tblStylePr>
    <w:tblStylePr w:type="band1Horz">
      <w:tblPr/>
      <w:tcPr>
        <w:tcBorders>
          <w:insideH w:val="single" w:sz="6" w:space="0" w:color="452325"/>
          <w:insideV w:val="single" w:sz="6" w:space="0" w:color="452325"/>
        </w:tcBorders>
        <w:shd w:val="clear" w:color="auto" w:fill="BB787C"/>
      </w:tcPr>
    </w:tblStylePr>
    <w:tblStylePr w:type="nwCell">
      <w:tblPr/>
      <w:tcPr>
        <w:shd w:val="clear" w:color="auto" w:fill="FFFFFF"/>
      </w:tcPr>
    </w:tblStylePr>
  </w:style>
  <w:style w:type="table" w:styleId="LightShading">
    <w:name w:val="Light Shading"/>
    <w:basedOn w:val="TableNormal"/>
    <w:uiPriority w:val="60"/>
    <w:rPr>
      <w:rFonts w:eastAsia="Arial"/>
      <w:color w:val="1C303D"/>
      <w:lang w:eastAsia="en-US"/>
    </w:rPr>
    <w:tblPr>
      <w:tblStyleRowBandSize w:val="1"/>
      <w:tblStyleColBandSize w:val="1"/>
      <w:tblBorders>
        <w:top w:val="single" w:sz="8" w:space="0" w:color="264152"/>
        <w:bottom w:val="single" w:sz="8" w:space="0" w:color="26415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4152"/>
          <w:left w:val="nil"/>
          <w:bottom w:val="single" w:sz="8" w:space="0" w:color="26415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4152"/>
          <w:left w:val="nil"/>
          <w:bottom w:val="single" w:sz="8" w:space="0" w:color="26415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D2E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CD2E0"/>
      </w:tcPr>
    </w:tblStylePr>
  </w:style>
  <w:style w:type="table" w:styleId="ColorfulGrid-Accent6">
    <w:name w:val="Colorful Grid Accent 6"/>
    <w:basedOn w:val="TableNormal"/>
    <w:uiPriority w:val="73"/>
    <w:rPr>
      <w:rFonts w:eastAsia="Arial"/>
      <w:color w:val="264152"/>
      <w:lang w:eastAsia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3C9CA"/>
    </w:tcPr>
    <w:tblStylePr w:type="firstRow">
      <w:rPr>
        <w:b/>
        <w:bCs/>
      </w:rPr>
      <w:tblPr/>
      <w:tcPr>
        <w:shd w:val="clear" w:color="auto" w:fill="C89396"/>
      </w:tcPr>
    </w:tblStylePr>
    <w:tblStylePr w:type="lastRow">
      <w:rPr>
        <w:b/>
        <w:bCs/>
        <w:color w:val="264152"/>
      </w:rPr>
      <w:tblPr/>
      <w:tcPr>
        <w:shd w:val="clear" w:color="auto" w:fill="C89396"/>
      </w:tcPr>
    </w:tblStylePr>
    <w:tblStylePr w:type="firstCol">
      <w:rPr>
        <w:color w:val="FFFFFF"/>
      </w:rPr>
      <w:tblPr/>
      <w:tcPr>
        <w:shd w:val="clear" w:color="auto" w:fill="331A1B"/>
      </w:tcPr>
    </w:tblStylePr>
    <w:tblStylePr w:type="lastCol">
      <w:rPr>
        <w:color w:val="FFFFFF"/>
      </w:rPr>
      <w:tblPr/>
      <w:tcPr>
        <w:shd w:val="clear" w:color="auto" w:fill="331A1B"/>
      </w:tcPr>
    </w:tblStylePr>
    <w:tblStylePr w:type="band1Vert">
      <w:tblPr/>
      <w:tcPr>
        <w:shd w:val="clear" w:color="auto" w:fill="BB787C"/>
      </w:tcPr>
    </w:tblStylePr>
    <w:tblStylePr w:type="band1Horz">
      <w:tblPr/>
      <w:tcPr>
        <w:shd w:val="clear" w:color="auto" w:fill="BB787C"/>
      </w:tcPr>
    </w:tblStylePr>
  </w:style>
  <w:style w:type="table" w:styleId="MediumShading1-Accent2">
    <w:name w:val="Medium Shading 1 Accent 2"/>
    <w:basedOn w:val="TableNormal"/>
    <w:uiPriority w:val="63"/>
    <w:rPr>
      <w:rFonts w:eastAsia="Arial"/>
      <w:lang w:eastAsia="en-US"/>
    </w:rPr>
    <w:tblPr>
      <w:tblStyleRowBandSize w:val="1"/>
      <w:tblStyleColBandSize w:val="1"/>
      <w:tblBorders>
        <w:top w:val="single" w:sz="8" w:space="0" w:color="FD8C64"/>
        <w:left w:val="single" w:sz="8" w:space="0" w:color="FD8C64"/>
        <w:bottom w:val="single" w:sz="8" w:space="0" w:color="FD8C64"/>
        <w:right w:val="single" w:sz="8" w:space="0" w:color="FD8C64"/>
        <w:insideH w:val="single" w:sz="8" w:space="0" w:color="FD8C6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D8C64"/>
          <w:left w:val="single" w:sz="8" w:space="0" w:color="FD8C64"/>
          <w:bottom w:val="single" w:sz="8" w:space="0" w:color="FD8C64"/>
          <w:right w:val="single" w:sz="8" w:space="0" w:color="FD8C64"/>
          <w:insideH w:val="nil"/>
          <w:insideV w:val="nil"/>
        </w:tcBorders>
        <w:shd w:val="clear" w:color="auto" w:fill="FD663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8C64"/>
          <w:left w:val="single" w:sz="8" w:space="0" w:color="FD8C64"/>
          <w:bottom w:val="single" w:sz="8" w:space="0" w:color="FD8C64"/>
          <w:right w:val="single" w:sz="8" w:space="0" w:color="FD8C6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8CB"/>
      </w:tcPr>
    </w:tblStylePr>
    <w:tblStylePr w:type="band1Horz">
      <w:tblPr/>
      <w:tcPr>
        <w:tcBorders>
          <w:insideH w:val="nil"/>
          <w:insideV w:val="nil"/>
        </w:tcBorders>
        <w:shd w:val="clear" w:color="auto" w:fill="FED8CB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Pr>
      <w:rFonts w:eastAsia="Arial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5232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5232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5232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Grid-Accent6">
    <w:name w:val="Light Grid Accent 6"/>
    <w:basedOn w:val="TableNormal"/>
    <w:uiPriority w:val="62"/>
    <w:rPr>
      <w:rFonts w:eastAsia="Arial"/>
      <w:lang w:eastAsia="en-US"/>
    </w:rPr>
    <w:tblPr>
      <w:tblStyleRowBandSize w:val="1"/>
      <w:tblStyleColBandSize w:val="1"/>
      <w:tblBorders>
        <w:top w:val="single" w:sz="8" w:space="0" w:color="452325"/>
        <w:left w:val="single" w:sz="8" w:space="0" w:color="452325"/>
        <w:bottom w:val="single" w:sz="8" w:space="0" w:color="452325"/>
        <w:right w:val="single" w:sz="8" w:space="0" w:color="452325"/>
        <w:insideH w:val="single" w:sz="8" w:space="0" w:color="452325"/>
        <w:insideV w:val="single" w:sz="8" w:space="0" w:color="452325"/>
      </w:tblBorders>
    </w:tblPr>
    <w:tblStylePr w:type="fir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452325"/>
          <w:left w:val="single" w:sz="8" w:space="0" w:color="452325"/>
          <w:bottom w:val="single" w:sz="18" w:space="0" w:color="452325"/>
          <w:right w:val="single" w:sz="8" w:space="0" w:color="452325"/>
          <w:insideH w:val="nil"/>
          <w:insideV w:val="single" w:sz="8" w:space="0" w:color="452325"/>
        </w:tcBorders>
      </w:tcPr>
    </w:tblStylePr>
    <w:tblStylePr w:type="la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double" w:sz="6" w:space="0" w:color="452325"/>
          <w:left w:val="single" w:sz="8" w:space="0" w:color="452325"/>
          <w:bottom w:val="single" w:sz="8" w:space="0" w:color="452325"/>
          <w:right w:val="single" w:sz="8" w:space="0" w:color="452325"/>
          <w:insideH w:val="nil"/>
          <w:insideV w:val="single" w:sz="8" w:space="0" w:color="452325"/>
        </w:tcBorders>
      </w:tcPr>
    </w:tblStylePr>
    <w:tblStylePr w:type="firstCol">
      <w:rPr>
        <w:rFonts w:ascii="Arial" w:eastAsia="Times New Roman" w:hAnsi="Arial" w:cs="Times New Roman"/>
        <w:b/>
        <w:bCs/>
      </w:rPr>
    </w:tblStylePr>
    <w:tblStylePr w:type="lastCol"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452325"/>
          <w:left w:val="single" w:sz="8" w:space="0" w:color="452325"/>
          <w:bottom w:val="single" w:sz="8" w:space="0" w:color="452325"/>
          <w:right w:val="single" w:sz="8" w:space="0" w:color="452325"/>
        </w:tcBorders>
      </w:tcPr>
    </w:tblStylePr>
    <w:tblStylePr w:type="band1Vert">
      <w:tblPr/>
      <w:tcPr>
        <w:tcBorders>
          <w:top w:val="single" w:sz="8" w:space="0" w:color="452325"/>
          <w:left w:val="single" w:sz="8" w:space="0" w:color="452325"/>
          <w:bottom w:val="single" w:sz="8" w:space="0" w:color="452325"/>
          <w:right w:val="single" w:sz="8" w:space="0" w:color="452325"/>
        </w:tcBorders>
        <w:shd w:val="clear" w:color="auto" w:fill="DDBCBE"/>
      </w:tcPr>
    </w:tblStylePr>
    <w:tblStylePr w:type="band1Horz">
      <w:tblPr/>
      <w:tcPr>
        <w:tcBorders>
          <w:top w:val="single" w:sz="8" w:space="0" w:color="452325"/>
          <w:left w:val="single" w:sz="8" w:space="0" w:color="452325"/>
          <w:bottom w:val="single" w:sz="8" w:space="0" w:color="452325"/>
          <w:right w:val="single" w:sz="8" w:space="0" w:color="452325"/>
          <w:insideV w:val="single" w:sz="8" w:space="0" w:color="452325"/>
        </w:tcBorders>
        <w:shd w:val="clear" w:color="auto" w:fill="DDBCBE"/>
      </w:tcPr>
    </w:tblStylePr>
    <w:tblStylePr w:type="band2Horz">
      <w:tblPr/>
      <w:tcPr>
        <w:tcBorders>
          <w:top w:val="single" w:sz="8" w:space="0" w:color="452325"/>
          <w:left w:val="single" w:sz="8" w:space="0" w:color="452325"/>
          <w:bottom w:val="single" w:sz="8" w:space="0" w:color="452325"/>
          <w:right w:val="single" w:sz="8" w:space="0" w:color="452325"/>
          <w:insideV w:val="single" w:sz="8" w:space="0" w:color="452325"/>
        </w:tcBorders>
      </w:tcPr>
    </w:tblStylePr>
  </w:style>
  <w:style w:type="numbering" w:customStyle="1" w:styleId="Level">
    <w:name w:val="Level"/>
    <w:uiPriority w:val="99"/>
    <w:pPr>
      <w:numPr>
        <w:numId w:val="6"/>
      </w:numPr>
    </w:pPr>
  </w:style>
  <w:style w:type="numbering" w:customStyle="1" w:styleId="Scheduletext">
    <w:name w:val="Schedule text"/>
    <w:uiPriority w:val="99"/>
    <w:pPr>
      <w:numPr>
        <w:numId w:val="7"/>
      </w:numPr>
    </w:pPr>
  </w:style>
  <w:style w:type="numbering" w:customStyle="1" w:styleId="Appendix">
    <w:name w:val="Appendix"/>
    <w:uiPriority w:val="99"/>
    <w:pPr>
      <w:numPr>
        <w:numId w:val="8"/>
      </w:numPr>
    </w:pPr>
  </w:style>
  <w:style w:type="numbering" w:customStyle="1" w:styleId="Appendixheading">
    <w:name w:val="Appendix heading"/>
    <w:uiPriority w:val="99"/>
    <w:pPr>
      <w:numPr>
        <w:numId w:val="9"/>
      </w:numPr>
    </w:pPr>
  </w:style>
  <w:style w:type="numbering" w:customStyle="1" w:styleId="Scheduleheading">
    <w:name w:val="Schedule heading"/>
    <w:uiPriority w:val="99"/>
    <w:pPr>
      <w:numPr>
        <w:numId w:val="10"/>
      </w:numPr>
    </w:pPr>
  </w:style>
  <w:style w:type="numbering" w:customStyle="1" w:styleId="Bullets">
    <w:name w:val="Bullets"/>
    <w:uiPriority w:val="99"/>
    <w:pPr>
      <w:numPr>
        <w:numId w:val="11"/>
      </w:numPr>
    </w:pPr>
  </w:style>
  <w:style w:type="paragraph" w:customStyle="1" w:styleId="TLTDefinitionListLevel1">
    <w:name w:val="TLT Definition List Level 1"/>
    <w:basedOn w:val="TLTDefinitionList"/>
    <w:pPr>
      <w:numPr>
        <w:ilvl w:val="1"/>
      </w:numPr>
    </w:pPr>
  </w:style>
  <w:style w:type="numbering" w:customStyle="1" w:styleId="Definitions">
    <w:name w:val="Definitions"/>
    <w:uiPriority w:val="99"/>
    <w:pPr>
      <w:numPr>
        <w:numId w:val="12"/>
      </w:numPr>
    </w:pPr>
  </w:style>
  <w:style w:type="paragraph" w:customStyle="1" w:styleId="TLTAppendixText1Bold">
    <w:name w:val="TLT Appendix Text 1 Bold"/>
    <w:basedOn w:val="Normal"/>
    <w:next w:val="TLTBodyText1"/>
    <w:pPr>
      <w:spacing w:before="400" w:after="200"/>
    </w:pPr>
    <w:rPr>
      <w:rFonts w:eastAsia="Times New Roman"/>
      <w:b/>
      <w:szCs w:val="24"/>
      <w:lang w:eastAsia="en-GB"/>
    </w:rPr>
  </w:style>
  <w:style w:type="paragraph" w:customStyle="1" w:styleId="TLTLevel1Bold">
    <w:name w:val="TLT Level 1 Bold"/>
    <w:basedOn w:val="TLTBodyTextBold"/>
    <w:next w:val="TLTBodyText1"/>
    <w:pPr>
      <w:spacing w:before="400"/>
    </w:pPr>
  </w:style>
  <w:style w:type="paragraph" w:customStyle="1" w:styleId="TLTScheduleText1Bold">
    <w:name w:val="TLT Schedule Text 1 Bold"/>
    <w:basedOn w:val="Normal"/>
    <w:next w:val="TLTBodyText1"/>
    <w:pPr>
      <w:spacing w:before="400" w:after="200"/>
    </w:pPr>
    <w:rPr>
      <w:rFonts w:eastAsia="Times New Roman"/>
      <w:b/>
      <w:szCs w:val="24"/>
      <w:lang w:eastAsia="en-GB"/>
    </w:rPr>
  </w:style>
  <w:style w:type="paragraph" w:customStyle="1" w:styleId="StyleHeader85ptBold">
    <w:name w:val="Style Header + 8.5 pt Bold"/>
    <w:basedOn w:val="Header"/>
    <w:rPr>
      <w:b w:val="0"/>
      <w:bCs/>
    </w:rPr>
  </w:style>
  <w:style w:type="paragraph" w:customStyle="1" w:styleId="TLTdocref0">
    <w:name w:val="TLT doc ref"/>
    <w:basedOn w:val="Normal"/>
    <w:uiPriority w:val="99"/>
    <w:rPr>
      <w:sz w:val="12"/>
    </w:rPr>
  </w:style>
  <w:style w:type="character" w:customStyle="1" w:styleId="TLTLevel2Char">
    <w:name w:val="TLT Level 2 Char"/>
    <w:basedOn w:val="DefaultParagraphFont"/>
    <w:link w:val="TLTLevel2"/>
    <w:rsid w:val="00232594"/>
    <w:rPr>
      <w:rFonts w:eastAsia="Times New Roman"/>
      <w:szCs w:val="24"/>
    </w:rPr>
  </w:style>
  <w:style w:type="character" w:styleId="CommentReference">
    <w:name w:val="annotation reference"/>
    <w:basedOn w:val="DefaultParagraphFont"/>
    <w:rsid w:val="002A72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2A7217"/>
    <w:rPr>
      <w:rFonts w:eastAsia="Times New Roman"/>
      <w:lang w:eastAsia="en-GB"/>
    </w:rPr>
  </w:style>
  <w:style w:type="character" w:customStyle="1" w:styleId="CommentTextChar">
    <w:name w:val="Comment Text Char"/>
    <w:basedOn w:val="DefaultParagraphFont"/>
    <w:link w:val="CommentText"/>
    <w:rsid w:val="002A7217"/>
    <w:rPr>
      <w:rFonts w:eastAsia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2A721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A7217"/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uiPriority w:val="99"/>
    <w:unhideWhenUsed/>
    <w:rsid w:val="002A7217"/>
    <w:rPr>
      <w:vertAlign w:val="superscript"/>
    </w:rPr>
  </w:style>
  <w:style w:type="character" w:customStyle="1" w:styleId="TLTBodyText1Char">
    <w:name w:val="TLT Body Text 1 Char"/>
    <w:basedOn w:val="TLTBodyTextBoldChar"/>
    <w:link w:val="TLTBodyText1"/>
    <w:rsid w:val="002A7217"/>
    <w:rPr>
      <w:rFonts w:eastAsia="Times New Roman"/>
      <w:b w:val="0"/>
      <w:szCs w:val="24"/>
    </w:rPr>
  </w:style>
  <w:style w:type="paragraph" w:customStyle="1" w:styleId="DHABullet">
    <w:name w:val="DHA Bullet"/>
    <w:basedOn w:val="Normal"/>
    <w:link w:val="DHABulletChar"/>
    <w:rsid w:val="00E478A6"/>
    <w:pPr>
      <w:numPr>
        <w:ilvl w:val="2"/>
        <w:numId w:val="19"/>
      </w:numPr>
      <w:spacing w:after="240"/>
      <w:jc w:val="both"/>
    </w:pPr>
    <w:rPr>
      <w:rFonts w:ascii="Myriad Pro" w:eastAsia="Times New Roman" w:hAnsi="Myriad Pro"/>
      <w:sz w:val="22"/>
    </w:rPr>
  </w:style>
  <w:style w:type="character" w:customStyle="1" w:styleId="DHABulletChar">
    <w:name w:val="DHA Bullet Char"/>
    <w:link w:val="DHABullet"/>
    <w:rsid w:val="00E478A6"/>
    <w:rPr>
      <w:rFonts w:ascii="Myriad Pro" w:eastAsia="Times New Roman" w:hAnsi="Myriad Pro"/>
      <w:sz w:val="22"/>
      <w:lang w:eastAsia="en-US"/>
    </w:rPr>
  </w:style>
  <w:style w:type="paragraph" w:customStyle="1" w:styleId="DHABullet2">
    <w:name w:val="DHA Bullet 2"/>
    <w:basedOn w:val="DHABullet"/>
    <w:rsid w:val="00E478A6"/>
    <w:pPr>
      <w:numPr>
        <w:ilvl w:val="3"/>
      </w:numPr>
      <w:tabs>
        <w:tab w:val="clear" w:pos="2126"/>
        <w:tab w:val="num" w:pos="360"/>
        <w:tab w:val="num" w:pos="2880"/>
      </w:tabs>
      <w:ind w:left="3461" w:hanging="720"/>
    </w:pPr>
  </w:style>
  <w:style w:type="paragraph" w:customStyle="1" w:styleId="DHABullet3">
    <w:name w:val="DHA Bullet 3"/>
    <w:basedOn w:val="DHABullet2"/>
    <w:rsid w:val="00E478A6"/>
    <w:pPr>
      <w:numPr>
        <w:ilvl w:val="4"/>
      </w:numPr>
      <w:tabs>
        <w:tab w:val="clear" w:pos="2693"/>
        <w:tab w:val="num" w:pos="360"/>
        <w:tab w:val="num" w:pos="3600"/>
      </w:tabs>
      <w:ind w:left="4321" w:hanging="720"/>
    </w:pPr>
  </w:style>
  <w:style w:type="paragraph" w:styleId="BodyText">
    <w:name w:val="Body Text"/>
    <w:basedOn w:val="Normal"/>
    <w:link w:val="BodyTextChar"/>
    <w:uiPriority w:val="1"/>
    <w:qFormat/>
    <w:rsid w:val="009C075D"/>
    <w:pPr>
      <w:widowControl w:val="0"/>
      <w:autoSpaceDE w:val="0"/>
      <w:autoSpaceDN w:val="0"/>
      <w:adjustRightInd w:val="0"/>
      <w:ind w:left="883" w:hanging="720"/>
    </w:pPr>
    <w:rPr>
      <w:rFonts w:eastAsia="Times New Roman" w:cs="Arial"/>
      <w:sz w:val="24"/>
      <w:szCs w:val="24"/>
      <w:lang w:eastAsia="en-GB"/>
    </w:rPr>
  </w:style>
  <w:style w:type="character" w:customStyle="1" w:styleId="BodyTextChar">
    <w:name w:val="Body Text Char"/>
    <w:basedOn w:val="DefaultParagraphFont"/>
    <w:link w:val="BodyText"/>
    <w:uiPriority w:val="99"/>
    <w:rsid w:val="009C075D"/>
    <w:rPr>
      <w:rFonts w:eastAsia="Times New Roman" w:cs="Arial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4BD7"/>
    <w:rPr>
      <w:rFonts w:eastAsia="Arial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4BD7"/>
    <w:rPr>
      <w:rFonts w:eastAsia="Arial"/>
      <w:b/>
      <w:bCs/>
      <w:lang w:eastAsia="en-US"/>
    </w:rPr>
  </w:style>
  <w:style w:type="paragraph" w:styleId="Revision">
    <w:name w:val="Revision"/>
    <w:hidden/>
    <w:uiPriority w:val="99"/>
    <w:semiHidden/>
    <w:rsid w:val="00824BD7"/>
    <w:rPr>
      <w:rFonts w:eastAsia="Arial"/>
      <w:lang w:eastAsia="en-US"/>
    </w:rPr>
  </w:style>
  <w:style w:type="paragraph" w:styleId="ListParagraph">
    <w:name w:val="List Paragraph"/>
    <w:basedOn w:val="Normal"/>
    <w:uiPriority w:val="72"/>
    <w:qFormat/>
    <w:rsid w:val="00824BD7"/>
    <w:pPr>
      <w:widowControl w:val="0"/>
      <w:autoSpaceDE w:val="0"/>
      <w:autoSpaceDN w:val="0"/>
      <w:adjustRightInd w:val="0"/>
      <w:ind w:left="720"/>
    </w:pPr>
    <w:rPr>
      <w:rFonts w:ascii="Times New Roman" w:eastAsia="Times New Roman" w:hAnsi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unhideWhenUsed="0" w:qFormat="1"/>
    <w:lsdException w:name="heading 4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annotation text" w:uiPriority="0"/>
    <w:lsdException w:name="caption" w:uiPriority="35" w:unhideWhenUsed="0" w:qFormat="1"/>
    <w:lsdException w:name="annotation reference" w:uiPriority="0"/>
    <w:lsdException w:name="Title" w:semiHidden="0" w:uiPriority="10" w:unhideWhenUsed="0" w:qFormat="1"/>
    <w:lsdException w:name="Default Paragraph Font" w:locked="1" w:semiHidden="0" w:uiPriority="1" w:unhideWhenUsed="0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unhideWhenUsed="0" w:qFormat="1"/>
  </w:latentStyles>
  <w:style w:type="paragraph" w:default="1" w:styleId="Normal">
    <w:name w:val="Normal"/>
    <w:rPr>
      <w:rFonts w:eastAsia="Arial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pPr>
      <w:keepNext/>
      <w:keepLines/>
      <w:spacing w:before="200"/>
      <w:outlineLvl w:val="4"/>
    </w:pPr>
    <w:rPr>
      <w:rFonts w:ascii="Cambria" w:eastAsia="Times New Roman" w:hAnsi="Cambria"/>
      <w:color w:val="243F60"/>
      <w:lang w:eastAsia="en-GB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  <w:lang w:eastAsia="en-GB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  <w:lang w:eastAsia="en-GB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pPr>
      <w:keepNext/>
      <w:keepLines/>
      <w:spacing w:before="200"/>
      <w:outlineLvl w:val="7"/>
    </w:pPr>
    <w:rPr>
      <w:rFonts w:ascii="Cambria" w:eastAsia="Times New Roman" w:hAnsi="Cambria"/>
      <w:color w:val="404040"/>
      <w:lang w:eastAsia="en-GB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semiHidden/>
    <w:locked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locked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locked/>
    <w:rPr>
      <w:rFonts w:ascii="Cambria" w:eastAsia="Times New Roman" w:hAnsi="Cambria" w:cs="Times New Roman"/>
      <w:b/>
      <w:bCs/>
      <w:color w:val="4F81BD"/>
    </w:rPr>
  </w:style>
  <w:style w:type="character" w:customStyle="1" w:styleId="Heading4Char">
    <w:name w:val="Heading 4 Char"/>
    <w:link w:val="Heading4"/>
    <w:uiPriority w:val="9"/>
    <w:semiHidden/>
    <w:locked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har">
    <w:name w:val="Heading 5 Char"/>
    <w:link w:val="Heading5"/>
    <w:uiPriority w:val="9"/>
    <w:semiHidden/>
    <w:locked/>
    <w:rPr>
      <w:rFonts w:ascii="Cambria" w:eastAsia="Times New Roman" w:hAnsi="Cambria" w:cs="Times New Roman"/>
      <w:color w:val="243F60"/>
    </w:rPr>
  </w:style>
  <w:style w:type="character" w:customStyle="1" w:styleId="Heading6Char">
    <w:name w:val="Heading 6 Char"/>
    <w:link w:val="Heading6"/>
    <w:uiPriority w:val="9"/>
    <w:semiHidden/>
    <w:locked/>
    <w:rPr>
      <w:rFonts w:ascii="Cambria" w:eastAsia="Times New Roman" w:hAnsi="Cambria" w:cs="Times New Roman"/>
      <w:i/>
      <w:iCs/>
      <w:color w:val="243F60"/>
    </w:rPr>
  </w:style>
  <w:style w:type="character" w:customStyle="1" w:styleId="Heading7Char">
    <w:name w:val="Heading 7 Char"/>
    <w:link w:val="Heading7"/>
    <w:uiPriority w:val="9"/>
    <w:semiHidden/>
    <w:locked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semiHidden/>
    <w:locked/>
    <w:rPr>
      <w:rFonts w:ascii="Cambria" w:eastAsia="Times New Roman" w:hAnsi="Cambria" w:cs="Times New Roman"/>
      <w:color w:val="404040"/>
    </w:rPr>
  </w:style>
  <w:style w:type="character" w:customStyle="1" w:styleId="Heading9Char">
    <w:name w:val="Heading 9 Char"/>
    <w:link w:val="Heading9"/>
    <w:uiPriority w:val="9"/>
    <w:semiHidden/>
    <w:locked/>
    <w:rPr>
      <w:rFonts w:ascii="Cambria" w:eastAsia="Times New Roman" w:hAnsi="Cambria" w:cs="Times New Roman"/>
      <w:i/>
      <w:iCs/>
      <w:color w:val="404040"/>
    </w:rPr>
  </w:style>
  <w:style w:type="paragraph" w:customStyle="1" w:styleId="TLTAppendixText1">
    <w:name w:val="TLT Appendix Text 1"/>
    <w:basedOn w:val="Normal"/>
    <w:next w:val="TLTBodyText1"/>
    <w:pPr>
      <w:numPr>
        <w:numId w:val="15"/>
      </w:numPr>
      <w:spacing w:before="100" w:after="200"/>
    </w:pPr>
    <w:rPr>
      <w:rFonts w:eastAsia="Times New Roman"/>
      <w:szCs w:val="24"/>
      <w:lang w:eastAsia="en-GB"/>
    </w:rPr>
  </w:style>
  <w:style w:type="table" w:styleId="TableGrid">
    <w:name w:val="Table Grid"/>
    <w:basedOn w:val="TableNormal"/>
    <w:uiPriority w:val="59"/>
    <w:rPr>
      <w:rFonts w:eastAsia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eastAsia="Arial" w:hAnsi="Tahoma" w:cs="Tahoma"/>
      <w:sz w:val="16"/>
      <w:szCs w:val="16"/>
      <w:lang w:eastAsia="en-US"/>
    </w:rPr>
  </w:style>
  <w:style w:type="paragraph" w:customStyle="1" w:styleId="TLTAppendixText2">
    <w:name w:val="TLT Appendix Text 2"/>
    <w:basedOn w:val="TLTAppendixText1"/>
    <w:next w:val="TLTBodyText2"/>
    <w:pPr>
      <w:numPr>
        <w:ilvl w:val="1"/>
      </w:numPr>
    </w:pPr>
  </w:style>
  <w:style w:type="paragraph" w:customStyle="1" w:styleId="TLTBlankDocumentTitle">
    <w:name w:val="TLT Blank Document Title"/>
    <w:basedOn w:val="Normal"/>
    <w:next w:val="TLTBodyText"/>
    <w:pPr>
      <w:spacing w:after="200"/>
      <w:jc w:val="center"/>
    </w:pPr>
    <w:rPr>
      <w:rFonts w:eastAsia="Times New Roman"/>
      <w:b/>
      <w:szCs w:val="24"/>
      <w:lang w:eastAsia="en-GB"/>
    </w:rPr>
  </w:style>
  <w:style w:type="paragraph" w:customStyle="1" w:styleId="TLTAppendixText3">
    <w:name w:val="TLT Appendix Text 3"/>
    <w:basedOn w:val="TLTAppendixText2"/>
    <w:next w:val="TLTBodyText3"/>
    <w:pPr>
      <w:numPr>
        <w:ilvl w:val="2"/>
      </w:numPr>
    </w:pPr>
  </w:style>
  <w:style w:type="paragraph" w:customStyle="1" w:styleId="TLTAppendixText4">
    <w:name w:val="TLT Appendix Text 4"/>
    <w:basedOn w:val="TLTAppendixText3"/>
    <w:next w:val="TLTBodyText4"/>
    <w:pPr>
      <w:numPr>
        <w:ilvl w:val="3"/>
      </w:numPr>
    </w:pPr>
  </w:style>
  <w:style w:type="paragraph" w:customStyle="1" w:styleId="TLTAppendixText5">
    <w:name w:val="TLT Appendix Text 5"/>
    <w:basedOn w:val="TLTAppendixText4"/>
    <w:next w:val="TLTBodyText5"/>
    <w:pPr>
      <w:numPr>
        <w:ilvl w:val="4"/>
      </w:numPr>
    </w:pPr>
  </w:style>
  <w:style w:type="paragraph" w:customStyle="1" w:styleId="TLTLevel1">
    <w:name w:val="TLT Level 1"/>
    <w:basedOn w:val="TLTBodyText"/>
    <w:next w:val="TLTBodyText1"/>
    <w:qFormat/>
    <w:rsid w:val="00232594"/>
    <w:pPr>
      <w:numPr>
        <w:numId w:val="18"/>
      </w:numPr>
      <w:tabs>
        <w:tab w:val="left" w:pos="720"/>
      </w:tabs>
      <w:spacing w:before="400"/>
    </w:pPr>
    <w:rPr>
      <w:b/>
    </w:rPr>
  </w:style>
  <w:style w:type="paragraph" w:styleId="Footer">
    <w:name w:val="footer"/>
    <w:basedOn w:val="Normal"/>
    <w:link w:val="FooterChar"/>
    <w:uiPriority w:val="99"/>
    <w:pPr>
      <w:tabs>
        <w:tab w:val="center" w:pos="4150"/>
        <w:tab w:val="right" w:pos="8307"/>
      </w:tabs>
    </w:pPr>
    <w:rPr>
      <w:sz w:val="16"/>
    </w:rPr>
  </w:style>
  <w:style w:type="character" w:customStyle="1" w:styleId="FooterChar">
    <w:name w:val="Footer Char"/>
    <w:link w:val="Footer"/>
    <w:uiPriority w:val="99"/>
    <w:locked/>
    <w:rPr>
      <w:rFonts w:eastAsia="Arial"/>
      <w:sz w:val="16"/>
      <w:lang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150"/>
        <w:tab w:val="right" w:pos="8307"/>
      </w:tabs>
    </w:pPr>
    <w:rPr>
      <w:b/>
      <w:sz w:val="16"/>
    </w:rPr>
  </w:style>
  <w:style w:type="character" w:customStyle="1" w:styleId="HeaderChar">
    <w:name w:val="Header Char"/>
    <w:link w:val="Header"/>
    <w:uiPriority w:val="99"/>
    <w:locked/>
    <w:rPr>
      <w:rFonts w:eastAsia="Arial"/>
      <w:b/>
      <w:sz w:val="16"/>
      <w:lang w:eastAsia="en-US"/>
    </w:rPr>
  </w:style>
  <w:style w:type="character" w:styleId="PageNumber">
    <w:name w:val="page number"/>
    <w:uiPriority w:val="99"/>
    <w:rPr>
      <w:rFonts w:ascii="Arial" w:hAnsi="Arial" w:cs="Times New Roman"/>
      <w:sz w:val="16"/>
    </w:rPr>
  </w:style>
  <w:style w:type="paragraph" w:customStyle="1" w:styleId="TLTAction">
    <w:name w:val="TLT Action"/>
    <w:basedOn w:val="Normal"/>
    <w:next w:val="TLTBodyText"/>
    <w:pPr>
      <w:spacing w:before="100"/>
      <w:jc w:val="right"/>
    </w:pPr>
    <w:rPr>
      <w:rFonts w:eastAsia="Times New Roman"/>
      <w:b/>
      <w:szCs w:val="24"/>
      <w:lang w:eastAsia="en-GB"/>
    </w:rPr>
  </w:style>
  <w:style w:type="paragraph" w:customStyle="1" w:styleId="TLTAdditional">
    <w:name w:val="TLT Additional"/>
    <w:basedOn w:val="Normal"/>
    <w:pPr>
      <w:spacing w:before="300" w:after="300"/>
    </w:pPr>
    <w:rPr>
      <w:rFonts w:eastAsia="Times New Roman"/>
      <w:b/>
      <w:szCs w:val="24"/>
      <w:lang w:eastAsia="en-GB"/>
    </w:rPr>
  </w:style>
  <w:style w:type="paragraph" w:customStyle="1" w:styleId="TLTAppendixHeading">
    <w:name w:val="TLT Appendix Heading"/>
    <w:basedOn w:val="Normal"/>
    <w:next w:val="TLTAppendixSubHeading"/>
    <w:pPr>
      <w:numPr>
        <w:numId w:val="16"/>
      </w:numPr>
      <w:spacing w:before="100" w:after="300"/>
      <w:jc w:val="center"/>
    </w:pPr>
    <w:rPr>
      <w:rFonts w:eastAsia="Times New Roman"/>
      <w:b/>
      <w:szCs w:val="24"/>
      <w:lang w:eastAsia="en-GB"/>
    </w:rPr>
  </w:style>
  <w:style w:type="paragraph" w:customStyle="1" w:styleId="TLTAppendixSubHeading">
    <w:name w:val="TLT Appendix Sub Heading"/>
    <w:basedOn w:val="Normal"/>
    <w:next w:val="TLTBodyText"/>
    <w:pPr>
      <w:spacing w:before="100" w:after="300"/>
      <w:jc w:val="center"/>
    </w:pPr>
    <w:rPr>
      <w:rFonts w:eastAsia="Times New Roman"/>
      <w:b/>
      <w:szCs w:val="24"/>
      <w:lang w:eastAsia="en-GB"/>
    </w:rPr>
  </w:style>
  <w:style w:type="paragraph" w:customStyle="1" w:styleId="TLTBodyText">
    <w:name w:val="TLT Body Text"/>
    <w:basedOn w:val="Normal"/>
    <w:qFormat/>
    <w:pPr>
      <w:spacing w:before="100" w:after="200"/>
    </w:pPr>
    <w:rPr>
      <w:rFonts w:eastAsia="Times New Roman"/>
      <w:szCs w:val="24"/>
      <w:lang w:eastAsia="en-GB"/>
    </w:rPr>
  </w:style>
  <w:style w:type="paragraph" w:customStyle="1" w:styleId="TLTBodyText1">
    <w:name w:val="TLT Body Text 1"/>
    <w:basedOn w:val="TLTBodyText"/>
    <w:link w:val="TLTBodyText1Char"/>
    <w:pPr>
      <w:ind w:left="720"/>
    </w:pPr>
  </w:style>
  <w:style w:type="paragraph" w:customStyle="1" w:styleId="TLTBodyText2">
    <w:name w:val="TLT Body Text 2"/>
    <w:basedOn w:val="TLTBodyText1"/>
  </w:style>
  <w:style w:type="paragraph" w:customStyle="1" w:styleId="TLTBodyText3">
    <w:name w:val="TLT Body Text 3"/>
    <w:basedOn w:val="TLTBodyText2"/>
    <w:pPr>
      <w:ind w:left="1803"/>
    </w:pPr>
  </w:style>
  <w:style w:type="paragraph" w:customStyle="1" w:styleId="TLTBodyText4">
    <w:name w:val="TLT Body Text 4"/>
    <w:basedOn w:val="TLTBodyText3"/>
  </w:style>
  <w:style w:type="paragraph" w:customStyle="1" w:styleId="TLTBodyText5">
    <w:name w:val="TLT Body Text 5"/>
    <w:basedOn w:val="TLTBodyText4"/>
    <w:pPr>
      <w:ind w:left="2523"/>
    </w:pPr>
  </w:style>
  <w:style w:type="paragraph" w:customStyle="1" w:styleId="TLTBodyTextBold">
    <w:name w:val="TLT Body Text Bold"/>
    <w:basedOn w:val="Normal"/>
    <w:next w:val="TLTBodyText"/>
    <w:link w:val="TLTBodyTextBoldChar"/>
    <w:qFormat/>
    <w:rsid w:val="00232594"/>
    <w:pPr>
      <w:spacing w:before="100" w:after="200"/>
    </w:pPr>
    <w:rPr>
      <w:rFonts w:eastAsia="Times New Roman"/>
      <w:b/>
      <w:szCs w:val="24"/>
      <w:lang w:eastAsia="en-GB"/>
    </w:rPr>
  </w:style>
  <w:style w:type="paragraph" w:customStyle="1" w:styleId="TLTCentered">
    <w:name w:val="TLT Centered"/>
    <w:basedOn w:val="Normal"/>
    <w:next w:val="TLTBodyText"/>
    <w:pPr>
      <w:spacing w:before="100" w:after="200"/>
      <w:jc w:val="center"/>
    </w:pPr>
    <w:rPr>
      <w:rFonts w:eastAsia="Times New Roman"/>
      <w:szCs w:val="24"/>
      <w:lang w:eastAsia="en-GB"/>
    </w:rPr>
  </w:style>
  <w:style w:type="paragraph" w:customStyle="1" w:styleId="TLTCentre">
    <w:name w:val="TLT Centre"/>
    <w:basedOn w:val="Normal"/>
    <w:next w:val="TLTCourtParties"/>
    <w:pPr>
      <w:spacing w:before="100" w:after="600"/>
      <w:jc w:val="center"/>
    </w:pPr>
    <w:rPr>
      <w:rFonts w:eastAsia="Times New Roman"/>
      <w:szCs w:val="24"/>
      <w:lang w:eastAsia="en-GB"/>
    </w:rPr>
  </w:style>
  <w:style w:type="paragraph" w:customStyle="1" w:styleId="TLTCentreBack">
    <w:name w:val="TLT Centre Back"/>
    <w:basedOn w:val="Normal"/>
    <w:next w:val="TLTCourtPartiesBack"/>
    <w:pPr>
      <w:spacing w:before="100" w:after="600"/>
    </w:pPr>
    <w:rPr>
      <w:rFonts w:eastAsia="Times New Roman"/>
      <w:szCs w:val="24"/>
      <w:lang w:eastAsia="en-GB"/>
    </w:rPr>
  </w:style>
  <w:style w:type="paragraph" w:customStyle="1" w:styleId="TLTContentsHeading">
    <w:name w:val="TLT Contents Heading"/>
    <w:basedOn w:val="Normal"/>
    <w:next w:val="TLTContentsSubHeading"/>
    <w:pPr>
      <w:spacing w:before="100" w:after="200"/>
      <w:jc w:val="center"/>
    </w:pPr>
    <w:rPr>
      <w:rFonts w:eastAsia="Times New Roman"/>
      <w:b/>
      <w:szCs w:val="24"/>
      <w:lang w:eastAsia="en-GB"/>
    </w:rPr>
  </w:style>
  <w:style w:type="paragraph" w:customStyle="1" w:styleId="TLTContentsSubHeading">
    <w:name w:val="TLT Contents Sub Heading"/>
    <w:basedOn w:val="Normal"/>
    <w:next w:val="TLTBodyText"/>
    <w:pPr>
      <w:spacing w:before="400" w:after="200"/>
    </w:pPr>
    <w:rPr>
      <w:rFonts w:eastAsia="Times New Roman"/>
      <w:b/>
      <w:szCs w:val="24"/>
      <w:lang w:eastAsia="en-GB"/>
    </w:rPr>
  </w:style>
  <w:style w:type="paragraph" w:customStyle="1" w:styleId="TLTCourtDetails">
    <w:name w:val="TLT Court Details"/>
    <w:basedOn w:val="Normal"/>
    <w:pPr>
      <w:spacing w:before="100" w:after="200"/>
    </w:pPr>
    <w:rPr>
      <w:rFonts w:eastAsia="Times New Roman"/>
      <w:b/>
      <w:caps/>
      <w:szCs w:val="24"/>
      <w:lang w:eastAsia="en-GB"/>
    </w:rPr>
  </w:style>
  <w:style w:type="paragraph" w:customStyle="1" w:styleId="TLTCourtHeading">
    <w:name w:val="TLT Court Heading"/>
    <w:basedOn w:val="Normal"/>
    <w:pPr>
      <w:spacing w:before="100" w:after="200"/>
      <w:jc w:val="center"/>
    </w:pPr>
    <w:rPr>
      <w:rFonts w:eastAsia="Times New Roman"/>
      <w:b/>
      <w:caps/>
      <w:szCs w:val="24"/>
      <w:lang w:eastAsia="en-GB"/>
    </w:rPr>
  </w:style>
  <w:style w:type="paragraph" w:customStyle="1" w:styleId="TLTCourtParties">
    <w:name w:val="TLT Court Parties"/>
    <w:basedOn w:val="Normal"/>
    <w:next w:val="TLTLitigant"/>
    <w:pPr>
      <w:spacing w:before="100" w:after="200"/>
      <w:jc w:val="center"/>
    </w:pPr>
    <w:rPr>
      <w:rFonts w:eastAsia="Times New Roman"/>
      <w:b/>
      <w:caps/>
      <w:szCs w:val="24"/>
      <w:lang w:eastAsia="en-GB"/>
    </w:rPr>
  </w:style>
  <w:style w:type="paragraph" w:customStyle="1" w:styleId="TLTCourtPartiesBack">
    <w:name w:val="TLT Court Parties Back"/>
    <w:basedOn w:val="Normal"/>
    <w:next w:val="TLTLitigant"/>
    <w:pPr>
      <w:spacing w:before="100" w:after="200"/>
    </w:pPr>
    <w:rPr>
      <w:rFonts w:eastAsia="Times New Roman"/>
      <w:b/>
      <w:caps/>
      <w:szCs w:val="24"/>
      <w:lang w:eastAsia="en-GB"/>
    </w:rPr>
  </w:style>
  <w:style w:type="paragraph" w:customStyle="1" w:styleId="TLTCourtReference">
    <w:name w:val="TLT Court Reference"/>
    <w:basedOn w:val="Normal"/>
    <w:next w:val="TLTCourtDetails"/>
    <w:pPr>
      <w:spacing w:before="100" w:after="200"/>
      <w:jc w:val="right"/>
    </w:pPr>
    <w:rPr>
      <w:rFonts w:eastAsia="Times New Roman"/>
      <w:b/>
      <w:caps/>
      <w:szCs w:val="24"/>
      <w:lang w:eastAsia="en-GB"/>
    </w:rPr>
  </w:style>
  <w:style w:type="paragraph" w:customStyle="1" w:styleId="TLTCoverDetails">
    <w:name w:val="TLT Cover Details"/>
    <w:basedOn w:val="Normal"/>
    <w:pPr>
      <w:tabs>
        <w:tab w:val="left" w:pos="3612"/>
      </w:tabs>
      <w:spacing w:before="100" w:after="200"/>
    </w:pPr>
    <w:rPr>
      <w:rFonts w:eastAsia="Times New Roman"/>
      <w:szCs w:val="24"/>
      <w:lang w:eastAsia="en-GB"/>
    </w:rPr>
  </w:style>
  <w:style w:type="paragraph" w:customStyle="1" w:styleId="TLTDefinitionList">
    <w:name w:val="TLT Definition List"/>
    <w:basedOn w:val="Normal"/>
    <w:pPr>
      <w:numPr>
        <w:numId w:val="14"/>
      </w:numPr>
      <w:spacing w:before="100" w:after="200"/>
    </w:pPr>
    <w:rPr>
      <w:rFonts w:eastAsia="Times New Roman"/>
      <w:szCs w:val="24"/>
      <w:lang w:eastAsia="en-GB"/>
    </w:rPr>
  </w:style>
  <w:style w:type="paragraph" w:customStyle="1" w:styleId="TLTDelivery">
    <w:name w:val="TLT Delivery"/>
    <w:basedOn w:val="Normal"/>
    <w:pPr>
      <w:spacing w:before="600" w:after="400"/>
    </w:pPr>
    <w:rPr>
      <w:rFonts w:eastAsia="Times New Roman"/>
      <w:b/>
      <w:szCs w:val="24"/>
      <w:lang w:eastAsia="en-GB"/>
    </w:rPr>
  </w:style>
  <w:style w:type="paragraph" w:customStyle="1" w:styleId="TLTDetails">
    <w:name w:val="TLT Details"/>
    <w:basedOn w:val="Normal"/>
    <w:pPr>
      <w:spacing w:line="300" w:lineRule="exact"/>
    </w:pPr>
    <w:rPr>
      <w:rFonts w:eastAsia="Times New Roman"/>
      <w:szCs w:val="24"/>
      <w:lang w:eastAsia="en-GB"/>
    </w:rPr>
  </w:style>
  <w:style w:type="paragraph" w:customStyle="1" w:styleId="TLTDocRef">
    <w:name w:val="TLT Doc Ref"/>
    <w:basedOn w:val="Normal"/>
    <w:rPr>
      <w:rFonts w:eastAsia="Times New Roman"/>
      <w:sz w:val="12"/>
      <w:szCs w:val="24"/>
      <w:lang w:eastAsia="en-GB"/>
    </w:rPr>
  </w:style>
  <w:style w:type="paragraph" w:customStyle="1" w:styleId="TLTEnc">
    <w:name w:val="TLT Enc"/>
    <w:basedOn w:val="Normal"/>
    <w:pPr>
      <w:tabs>
        <w:tab w:val="left" w:pos="720"/>
      </w:tabs>
    </w:pPr>
    <w:rPr>
      <w:rFonts w:eastAsia="Times New Roman"/>
      <w:szCs w:val="24"/>
      <w:lang w:eastAsia="en-GB"/>
    </w:rPr>
  </w:style>
  <w:style w:type="paragraph" w:customStyle="1" w:styleId="TLTExecution">
    <w:name w:val="TLT Execution"/>
    <w:basedOn w:val="Normal"/>
    <w:pPr>
      <w:spacing w:before="100" w:after="200"/>
    </w:pPr>
    <w:rPr>
      <w:rFonts w:eastAsia="Times New Roman"/>
      <w:sz w:val="16"/>
      <w:szCs w:val="24"/>
      <w:lang w:eastAsia="en-GB"/>
    </w:rPr>
  </w:style>
  <w:style w:type="paragraph" w:customStyle="1" w:styleId="TLTFaxStatus">
    <w:name w:val="TLT Fax Status"/>
    <w:basedOn w:val="Normal"/>
    <w:pPr>
      <w:spacing w:before="200"/>
    </w:pPr>
    <w:rPr>
      <w:rFonts w:eastAsia="Times New Roman"/>
      <w:b/>
      <w:szCs w:val="24"/>
      <w:lang w:eastAsia="en-GB"/>
    </w:rPr>
  </w:style>
  <w:style w:type="paragraph" w:customStyle="1" w:styleId="TLTFaxSubject">
    <w:name w:val="TLT Fax Subject"/>
    <w:basedOn w:val="Normal"/>
    <w:pPr>
      <w:spacing w:before="200"/>
    </w:pPr>
    <w:rPr>
      <w:rFonts w:eastAsia="Times New Roman"/>
      <w:b/>
      <w:szCs w:val="24"/>
      <w:lang w:eastAsia="en-GB"/>
    </w:rPr>
  </w:style>
  <w:style w:type="paragraph" w:customStyle="1" w:styleId="TLTHeading1">
    <w:name w:val="TLT Heading 1"/>
    <w:basedOn w:val="Normal"/>
    <w:next w:val="TLTBodyText"/>
    <w:pPr>
      <w:keepNext/>
      <w:spacing w:before="300" w:after="100"/>
    </w:pPr>
    <w:rPr>
      <w:rFonts w:eastAsia="Times New Roman"/>
      <w:b/>
      <w:szCs w:val="24"/>
      <w:lang w:eastAsia="en-GB"/>
    </w:rPr>
  </w:style>
  <w:style w:type="paragraph" w:customStyle="1" w:styleId="TLTHeading2">
    <w:name w:val="TLT Heading 2"/>
    <w:basedOn w:val="Normal"/>
    <w:next w:val="TLTBodyText"/>
    <w:pPr>
      <w:keepNext/>
      <w:spacing w:before="100" w:after="200"/>
    </w:pPr>
    <w:rPr>
      <w:rFonts w:eastAsia="Times New Roman"/>
      <w:i/>
      <w:szCs w:val="24"/>
      <w:lang w:eastAsia="en-GB"/>
    </w:rPr>
  </w:style>
  <w:style w:type="paragraph" w:customStyle="1" w:styleId="TLTLegalReportHeading">
    <w:name w:val="TLT Legal Report Heading"/>
    <w:basedOn w:val="Normal"/>
    <w:next w:val="TLTBodyText"/>
    <w:pPr>
      <w:spacing w:before="100" w:after="200"/>
      <w:jc w:val="center"/>
    </w:pPr>
    <w:rPr>
      <w:rFonts w:eastAsia="Times New Roman"/>
      <w:b/>
      <w:szCs w:val="24"/>
      <w:lang w:eastAsia="en-GB"/>
    </w:rPr>
  </w:style>
  <w:style w:type="paragraph" w:customStyle="1" w:styleId="TLTLetterTitle">
    <w:name w:val="TLT Letter Title"/>
    <w:basedOn w:val="Normal"/>
    <w:next w:val="TLTBodyText"/>
    <w:pPr>
      <w:spacing w:before="100" w:after="200"/>
    </w:pPr>
    <w:rPr>
      <w:rFonts w:eastAsia="Times New Roman"/>
      <w:b/>
      <w:szCs w:val="24"/>
      <w:lang w:eastAsia="en-GB"/>
    </w:rPr>
  </w:style>
  <w:style w:type="paragraph" w:customStyle="1" w:styleId="TLTLevel2">
    <w:name w:val="TLT Level 2"/>
    <w:basedOn w:val="TLTLevel1"/>
    <w:next w:val="TLTBodyText2"/>
    <w:link w:val="TLTLevel2Char"/>
    <w:pPr>
      <w:numPr>
        <w:ilvl w:val="1"/>
      </w:numPr>
      <w:spacing w:before="100"/>
    </w:pPr>
    <w:rPr>
      <w:b w:val="0"/>
    </w:rPr>
  </w:style>
  <w:style w:type="paragraph" w:customStyle="1" w:styleId="TLTLevel3">
    <w:name w:val="TLT Level 3"/>
    <w:basedOn w:val="TLTLevel2"/>
    <w:next w:val="TLTBodyText3"/>
    <w:pPr>
      <w:numPr>
        <w:ilvl w:val="2"/>
      </w:numPr>
      <w:tabs>
        <w:tab w:val="left" w:pos="1803"/>
      </w:tabs>
    </w:pPr>
  </w:style>
  <w:style w:type="character" w:styleId="Hyperlink">
    <w:name w:val="Hyperlink"/>
    <w:uiPriority w:val="99"/>
    <w:unhideWhenUsed/>
    <w:rPr>
      <w:color w:val="FD6631"/>
      <w:u w:val="single"/>
    </w:rPr>
  </w:style>
  <w:style w:type="paragraph" w:customStyle="1" w:styleId="TLTLevel4">
    <w:name w:val="TLT Level 4"/>
    <w:basedOn w:val="TLTLevel3"/>
    <w:next w:val="TLTBodyText4"/>
    <w:pPr>
      <w:numPr>
        <w:ilvl w:val="3"/>
      </w:numPr>
    </w:pPr>
  </w:style>
  <w:style w:type="paragraph" w:customStyle="1" w:styleId="TLTLevel5">
    <w:name w:val="TLT Level 5"/>
    <w:basedOn w:val="TLTLevel4"/>
    <w:next w:val="TLTBodyText5"/>
    <w:pPr>
      <w:numPr>
        <w:ilvl w:val="4"/>
      </w:numPr>
      <w:tabs>
        <w:tab w:val="left" w:pos="2523"/>
      </w:tabs>
    </w:pPr>
  </w:style>
  <w:style w:type="paragraph" w:customStyle="1" w:styleId="TLTAddress">
    <w:name w:val="TLT Address"/>
    <w:basedOn w:val="Normal"/>
    <w:rPr>
      <w:rFonts w:eastAsia="Times New Roman"/>
      <w:szCs w:val="24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5F3236"/>
    <w:pPr>
      <w:tabs>
        <w:tab w:val="left" w:pos="720"/>
        <w:tab w:val="right" w:leader="dot" w:pos="8448"/>
      </w:tabs>
      <w:ind w:left="709" w:hanging="709"/>
    </w:pPr>
    <w:rPr>
      <w:rFonts w:eastAsia="Times New Roman"/>
      <w:szCs w:val="24"/>
      <w:lang w:eastAsia="en-GB"/>
    </w:rPr>
  </w:style>
  <w:style w:type="paragraph" w:customStyle="1" w:styleId="TLTLitigant">
    <w:name w:val="TLT Litigant"/>
    <w:basedOn w:val="Normal"/>
    <w:next w:val="TLTCentre"/>
    <w:pPr>
      <w:spacing w:before="100" w:after="200"/>
      <w:jc w:val="right"/>
    </w:pPr>
    <w:rPr>
      <w:rFonts w:eastAsia="Times New Roman"/>
      <w:szCs w:val="24"/>
      <w:lang w:eastAsia="en-GB"/>
    </w:rPr>
  </w:style>
  <w:style w:type="paragraph" w:customStyle="1" w:styleId="TLTLLP">
    <w:name w:val="TLT LLP"/>
    <w:basedOn w:val="Normal"/>
    <w:next w:val="TLTEnc"/>
    <w:pPr>
      <w:spacing w:after="200"/>
    </w:pPr>
    <w:rPr>
      <w:rFonts w:eastAsia="Times New Roman"/>
      <w:szCs w:val="24"/>
      <w:lang w:eastAsia="en-GB"/>
    </w:rPr>
  </w:style>
  <w:style w:type="paragraph" w:customStyle="1" w:styleId="TLTLPC">
    <w:name w:val="TLT LPC"/>
    <w:basedOn w:val="Normal"/>
    <w:next w:val="TLTBodyText"/>
    <w:pPr>
      <w:spacing w:before="100" w:after="200"/>
    </w:pPr>
    <w:rPr>
      <w:rFonts w:eastAsia="Times New Roman"/>
      <w:sz w:val="24"/>
      <w:szCs w:val="24"/>
      <w:lang w:eastAsia="en-GB"/>
    </w:rPr>
  </w:style>
  <w:style w:type="paragraph" w:customStyle="1" w:styleId="TLTPartHeading">
    <w:name w:val="TLT Part Heading"/>
    <w:basedOn w:val="Normal"/>
    <w:next w:val="TLTBodyText"/>
    <w:pPr>
      <w:spacing w:after="200"/>
    </w:pPr>
    <w:rPr>
      <w:rFonts w:eastAsia="Times New Roman"/>
      <w:b/>
      <w:szCs w:val="24"/>
      <w:lang w:eastAsia="en-GB"/>
    </w:rPr>
  </w:style>
  <w:style w:type="paragraph" w:customStyle="1" w:styleId="TLTPartiesBodyText">
    <w:name w:val="TLT Parties Body Text"/>
    <w:basedOn w:val="Normal"/>
    <w:pPr>
      <w:numPr>
        <w:numId w:val="1"/>
      </w:numPr>
      <w:spacing w:before="100" w:after="200"/>
    </w:pPr>
    <w:rPr>
      <w:rFonts w:eastAsia="Times New Roman"/>
      <w:szCs w:val="24"/>
      <w:lang w:eastAsia="en-GB"/>
    </w:rPr>
  </w:style>
  <w:style w:type="paragraph" w:customStyle="1" w:styleId="TLTPartiesFrontSheet">
    <w:name w:val="TLT Parties Front Sheet"/>
    <w:basedOn w:val="Normal"/>
    <w:pPr>
      <w:numPr>
        <w:numId w:val="2"/>
      </w:numPr>
    </w:pPr>
    <w:rPr>
      <w:rFonts w:eastAsia="Times New Roman"/>
      <w:szCs w:val="24"/>
      <w:lang w:eastAsia="en-GB"/>
    </w:rPr>
  </w:style>
  <w:style w:type="paragraph" w:customStyle="1" w:styleId="TLTRecitals">
    <w:name w:val="TLT Recitals"/>
    <w:basedOn w:val="Normal"/>
    <w:pPr>
      <w:numPr>
        <w:numId w:val="3"/>
      </w:numPr>
      <w:spacing w:before="100" w:after="200"/>
    </w:pPr>
    <w:rPr>
      <w:rFonts w:eastAsia="Times New Roman"/>
      <w:szCs w:val="24"/>
      <w:lang w:eastAsia="en-GB"/>
    </w:rPr>
  </w:style>
  <w:style w:type="paragraph" w:customStyle="1" w:styleId="TLTReference">
    <w:name w:val="TLT Reference"/>
    <w:basedOn w:val="Normal"/>
    <w:pPr>
      <w:tabs>
        <w:tab w:val="left" w:pos="1077"/>
      </w:tabs>
    </w:pPr>
    <w:rPr>
      <w:rFonts w:eastAsia="Times New Roman"/>
      <w:sz w:val="16"/>
      <w:szCs w:val="24"/>
      <w:lang w:eastAsia="en-GB"/>
    </w:rPr>
  </w:style>
  <w:style w:type="paragraph" w:customStyle="1" w:styleId="TLTScheduleHeading">
    <w:name w:val="TLT Schedule Heading"/>
    <w:basedOn w:val="Normal"/>
    <w:next w:val="TLTScheduleSubHeading"/>
    <w:pPr>
      <w:numPr>
        <w:numId w:val="10"/>
      </w:numPr>
      <w:spacing w:before="100" w:after="300"/>
      <w:jc w:val="center"/>
    </w:pPr>
    <w:rPr>
      <w:rFonts w:eastAsia="Times New Roman"/>
      <w:b/>
      <w:szCs w:val="24"/>
      <w:lang w:eastAsia="en-GB"/>
    </w:rPr>
  </w:style>
  <w:style w:type="paragraph" w:customStyle="1" w:styleId="TLTScheduleSubHeading">
    <w:name w:val="TLT Schedule Sub Heading"/>
    <w:basedOn w:val="Normal"/>
    <w:next w:val="TLTPartHeading"/>
    <w:pPr>
      <w:spacing w:before="100" w:after="300"/>
      <w:jc w:val="center"/>
    </w:pPr>
    <w:rPr>
      <w:rFonts w:eastAsia="Times New Roman"/>
      <w:b/>
      <w:szCs w:val="24"/>
      <w:lang w:eastAsia="en-GB"/>
    </w:rPr>
  </w:style>
  <w:style w:type="paragraph" w:customStyle="1" w:styleId="TLTScheduleText1">
    <w:name w:val="TLT Schedule Text 1"/>
    <w:basedOn w:val="Normal"/>
    <w:next w:val="TLTBodyText1"/>
    <w:pPr>
      <w:numPr>
        <w:numId w:val="13"/>
      </w:numPr>
      <w:spacing w:before="100" w:after="200"/>
    </w:pPr>
    <w:rPr>
      <w:rFonts w:eastAsia="Times New Roman"/>
      <w:szCs w:val="24"/>
      <w:lang w:eastAsia="en-GB"/>
    </w:rPr>
  </w:style>
  <w:style w:type="paragraph" w:customStyle="1" w:styleId="TLTScheduleText2">
    <w:name w:val="TLT Schedule Text 2"/>
    <w:basedOn w:val="TLTScheduleText1"/>
    <w:next w:val="TLTBodyText2"/>
    <w:pPr>
      <w:numPr>
        <w:ilvl w:val="1"/>
      </w:numPr>
    </w:pPr>
  </w:style>
  <w:style w:type="paragraph" w:customStyle="1" w:styleId="TLTScheduleText3">
    <w:name w:val="TLT Schedule Text 3"/>
    <w:basedOn w:val="TLTScheduleText2"/>
    <w:next w:val="TLTBodyText3"/>
    <w:pPr>
      <w:numPr>
        <w:ilvl w:val="2"/>
      </w:numPr>
    </w:pPr>
  </w:style>
  <w:style w:type="paragraph" w:customStyle="1" w:styleId="TLTScheduleText4">
    <w:name w:val="TLT Schedule Text 4"/>
    <w:basedOn w:val="TLTScheduleText3"/>
    <w:next w:val="TLTBodyText4"/>
    <w:pPr>
      <w:numPr>
        <w:ilvl w:val="3"/>
      </w:numPr>
    </w:pPr>
  </w:style>
  <w:style w:type="paragraph" w:customStyle="1" w:styleId="TLTScheduleText5">
    <w:name w:val="TLT Schedule Text 5"/>
    <w:basedOn w:val="TLTScheduleText4"/>
    <w:next w:val="TLTBodyText5"/>
    <w:pPr>
      <w:numPr>
        <w:ilvl w:val="4"/>
      </w:numPr>
    </w:pPr>
  </w:style>
  <w:style w:type="paragraph" w:customStyle="1" w:styleId="TLTSetInformation">
    <w:name w:val="TLT Set Information"/>
    <w:basedOn w:val="Normal"/>
    <w:pPr>
      <w:spacing w:line="300" w:lineRule="exact"/>
    </w:pPr>
    <w:rPr>
      <w:rFonts w:eastAsia="Times New Roman"/>
      <w:sz w:val="16"/>
      <w:szCs w:val="24"/>
      <w:lang w:eastAsia="en-GB"/>
    </w:rPr>
  </w:style>
  <w:style w:type="paragraph" w:customStyle="1" w:styleId="TLTSignature">
    <w:name w:val="TLT Signature"/>
    <w:basedOn w:val="Normal"/>
    <w:rPr>
      <w:rFonts w:eastAsia="Times New Roman"/>
      <w:b/>
      <w:szCs w:val="24"/>
      <w:lang w:eastAsia="en-GB"/>
    </w:rPr>
  </w:style>
  <w:style w:type="paragraph" w:customStyle="1" w:styleId="TLTStatus">
    <w:name w:val="TLT Status"/>
    <w:basedOn w:val="Normal"/>
    <w:next w:val="TLTBodyText"/>
    <w:pPr>
      <w:spacing w:before="200" w:after="400"/>
    </w:pPr>
    <w:rPr>
      <w:rFonts w:eastAsia="Times New Roman"/>
      <w:b/>
      <w:szCs w:val="24"/>
      <w:lang w:eastAsia="en-GB"/>
    </w:rPr>
  </w:style>
  <w:style w:type="paragraph" w:customStyle="1" w:styleId="TLTSubTitle">
    <w:name w:val="TLT Sub Title"/>
    <w:basedOn w:val="Normal"/>
    <w:pPr>
      <w:spacing w:before="100" w:after="200"/>
    </w:pPr>
    <w:rPr>
      <w:rFonts w:eastAsia="Times New Roman"/>
      <w:sz w:val="28"/>
      <w:szCs w:val="24"/>
      <w:lang w:eastAsia="en-GB"/>
    </w:rPr>
  </w:style>
  <w:style w:type="paragraph" w:customStyle="1" w:styleId="TLTSubject">
    <w:name w:val="TLT Subject"/>
    <w:basedOn w:val="Normal"/>
    <w:pPr>
      <w:spacing w:before="400" w:after="300"/>
    </w:pPr>
    <w:rPr>
      <w:rFonts w:eastAsia="Times New Roman"/>
      <w:b/>
      <w:szCs w:val="24"/>
      <w:lang w:eastAsia="en-GB"/>
    </w:rPr>
  </w:style>
  <w:style w:type="paragraph" w:customStyle="1" w:styleId="TLTTemplate">
    <w:name w:val="TLT Template"/>
    <w:basedOn w:val="Normal"/>
    <w:pPr>
      <w:spacing w:before="500" w:after="400"/>
    </w:pPr>
    <w:rPr>
      <w:rFonts w:eastAsia="Times New Roman"/>
      <w:b/>
      <w:sz w:val="36"/>
      <w:szCs w:val="24"/>
      <w:lang w:eastAsia="en-GB"/>
    </w:rPr>
  </w:style>
  <w:style w:type="paragraph" w:customStyle="1" w:styleId="TLTTitle">
    <w:name w:val="TLT Title"/>
    <w:basedOn w:val="Normal"/>
    <w:pPr>
      <w:spacing w:before="100" w:after="200"/>
    </w:pPr>
    <w:rPr>
      <w:rFonts w:eastAsia="Times New Roman"/>
      <w:b/>
      <w:sz w:val="36"/>
      <w:szCs w:val="24"/>
      <w:lang w:eastAsia="en-GB"/>
    </w:rPr>
  </w:style>
  <w:style w:type="paragraph" w:styleId="TOC2">
    <w:name w:val="toc 2"/>
    <w:basedOn w:val="Normal"/>
    <w:next w:val="Normal"/>
    <w:autoRedefine/>
    <w:uiPriority w:val="39"/>
    <w:unhideWhenUsed/>
    <w:pPr>
      <w:numPr>
        <w:numId w:val="4"/>
      </w:numPr>
      <w:tabs>
        <w:tab w:val="right" w:leader="dot" w:pos="8448"/>
      </w:tabs>
    </w:pPr>
    <w:rPr>
      <w:rFonts w:eastAsia="Times New Roman"/>
      <w:szCs w:val="24"/>
      <w:lang w:eastAsia="en-GB"/>
    </w:rPr>
  </w:style>
  <w:style w:type="paragraph" w:customStyle="1" w:styleId="TLTBulletsBody">
    <w:name w:val="TLT Bullets Body"/>
    <w:basedOn w:val="TLTBodyText"/>
    <w:pPr>
      <w:numPr>
        <w:numId w:val="17"/>
      </w:numPr>
    </w:pPr>
  </w:style>
  <w:style w:type="paragraph" w:customStyle="1" w:styleId="TLTBulletsLevel1">
    <w:name w:val="TLT Bullets Level 1"/>
    <w:basedOn w:val="TLTBodyText1"/>
    <w:pPr>
      <w:numPr>
        <w:ilvl w:val="1"/>
        <w:numId w:val="17"/>
      </w:numPr>
      <w:tabs>
        <w:tab w:val="left" w:pos="1797"/>
      </w:tabs>
    </w:pPr>
  </w:style>
  <w:style w:type="paragraph" w:styleId="TOC3">
    <w:name w:val="toc 3"/>
    <w:basedOn w:val="Normal"/>
    <w:next w:val="Normal"/>
    <w:autoRedefine/>
    <w:uiPriority w:val="39"/>
    <w:unhideWhenUsed/>
    <w:pPr>
      <w:numPr>
        <w:numId w:val="5"/>
      </w:numPr>
      <w:tabs>
        <w:tab w:val="right" w:leader="dot" w:pos="8448"/>
      </w:tabs>
    </w:pPr>
    <w:rPr>
      <w:rFonts w:eastAsia="Times New Roman"/>
      <w:szCs w:val="24"/>
      <w:lang w:eastAsia="en-GB"/>
    </w:rPr>
  </w:style>
  <w:style w:type="paragraph" w:customStyle="1" w:styleId="TLTFAO">
    <w:name w:val="TLT FAO"/>
    <w:basedOn w:val="TLTAddress"/>
    <w:rPr>
      <w:b/>
    </w:rPr>
  </w:style>
  <w:style w:type="character" w:customStyle="1" w:styleId="TLTBodyTextBoldChar">
    <w:name w:val="TLT Body Text Bold Char"/>
    <w:link w:val="TLTBodyTextBold"/>
    <w:rsid w:val="00232594"/>
    <w:rPr>
      <w:rFonts w:eastAsia="Times New Roman"/>
      <w:b/>
      <w:szCs w:val="24"/>
    </w:rPr>
  </w:style>
  <w:style w:type="table" w:styleId="DarkList-Accent1">
    <w:name w:val="Dark List Accent 1"/>
    <w:basedOn w:val="TableNormal"/>
    <w:uiPriority w:val="70"/>
    <w:rPr>
      <w:rFonts w:eastAsia="Arial"/>
      <w:color w:val="FFFFFF"/>
      <w:lang w:eastAsia="en-US"/>
    </w:rPr>
    <w:tblPr>
      <w:tblStyleRowBandSize w:val="1"/>
      <w:tblStyleColBandSize w:val="1"/>
    </w:tblPr>
    <w:tcPr>
      <w:shd w:val="clear" w:color="auto" w:fill="97233F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264152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A111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01A2E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01A2E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1A2E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1A2E"/>
      </w:tcPr>
    </w:tblStylePr>
  </w:style>
  <w:style w:type="table" w:styleId="LightList-Accent1">
    <w:name w:val="Light List Accent 1"/>
    <w:basedOn w:val="TableNormal"/>
    <w:uiPriority w:val="61"/>
    <w:rPr>
      <w:rFonts w:eastAsia="Arial"/>
      <w:lang w:eastAsia="en-US"/>
    </w:rPr>
    <w:tblPr>
      <w:tblStyleRowBandSize w:val="1"/>
      <w:tblStyleColBandSize w:val="1"/>
      <w:tblBorders>
        <w:top w:val="single" w:sz="8" w:space="0" w:color="97233F"/>
        <w:left w:val="single" w:sz="8" w:space="0" w:color="97233F"/>
        <w:bottom w:val="single" w:sz="8" w:space="0" w:color="97233F"/>
        <w:right w:val="single" w:sz="8" w:space="0" w:color="97233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7233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233F"/>
          <w:left w:val="single" w:sz="8" w:space="0" w:color="97233F"/>
          <w:bottom w:val="single" w:sz="8" w:space="0" w:color="97233F"/>
          <w:right w:val="single" w:sz="8" w:space="0" w:color="97233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7233F"/>
          <w:left w:val="single" w:sz="8" w:space="0" w:color="97233F"/>
          <w:bottom w:val="single" w:sz="8" w:space="0" w:color="97233F"/>
          <w:right w:val="single" w:sz="8" w:space="0" w:color="97233F"/>
        </w:tcBorders>
      </w:tcPr>
    </w:tblStylePr>
    <w:tblStylePr w:type="band1Horz">
      <w:tblPr/>
      <w:tcPr>
        <w:tcBorders>
          <w:top w:val="single" w:sz="8" w:space="0" w:color="97233F"/>
          <w:left w:val="single" w:sz="8" w:space="0" w:color="97233F"/>
          <w:bottom w:val="single" w:sz="8" w:space="0" w:color="97233F"/>
          <w:right w:val="single" w:sz="8" w:space="0" w:color="97233F"/>
        </w:tcBorders>
      </w:tcPr>
    </w:tblStylePr>
  </w:style>
  <w:style w:type="table" w:styleId="ColorfulShading">
    <w:name w:val="Colorful Shading"/>
    <w:basedOn w:val="TableNormal"/>
    <w:uiPriority w:val="71"/>
    <w:rPr>
      <w:rFonts w:eastAsia="Arial"/>
      <w:color w:val="264152"/>
      <w:lang w:eastAsia="en-US"/>
    </w:rPr>
    <w:tblPr>
      <w:tblStyleRowBandSize w:val="1"/>
      <w:tblStyleColBandSize w:val="1"/>
      <w:tblBorders>
        <w:top w:val="single" w:sz="24" w:space="0" w:color="FD6631"/>
        <w:left w:val="single" w:sz="4" w:space="0" w:color="264152"/>
        <w:bottom w:val="single" w:sz="4" w:space="0" w:color="264152"/>
        <w:right w:val="single" w:sz="4" w:space="0" w:color="264152"/>
        <w:insideH w:val="single" w:sz="4" w:space="0" w:color="FFFFFF"/>
        <w:insideV w:val="single" w:sz="4" w:space="0" w:color="FFFFFF"/>
      </w:tblBorders>
    </w:tblPr>
    <w:tcPr>
      <w:shd w:val="clear" w:color="auto" w:fill="E4EDF3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D66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16263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162631"/>
          <w:insideV w:val="nil"/>
        </w:tcBorders>
        <w:shd w:val="clear" w:color="auto" w:fill="16263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303D"/>
      </w:tcPr>
    </w:tblStylePr>
    <w:tblStylePr w:type="band1Vert">
      <w:tblPr/>
      <w:tcPr>
        <w:shd w:val="clear" w:color="auto" w:fill="94B7CD"/>
      </w:tcPr>
    </w:tblStylePr>
    <w:tblStylePr w:type="band1Horz">
      <w:tblPr/>
      <w:tcPr>
        <w:shd w:val="clear" w:color="auto" w:fill="7AA5C1"/>
      </w:tcPr>
    </w:tblStylePr>
    <w:tblStylePr w:type="neCell">
      <w:rPr>
        <w:color w:val="264152"/>
      </w:rPr>
    </w:tblStylePr>
    <w:tblStylePr w:type="nwCell">
      <w:rPr>
        <w:color w:val="264152"/>
      </w:rPr>
    </w:tblStylePr>
  </w:style>
  <w:style w:type="table" w:styleId="MediumGrid2-Accent3">
    <w:name w:val="Medium Grid 2 Accent 3"/>
    <w:basedOn w:val="TableNormal"/>
    <w:uiPriority w:val="68"/>
    <w:rPr>
      <w:rFonts w:eastAsia="Times New Roman"/>
      <w:color w:val="264152"/>
      <w:lang w:eastAsia="en-US"/>
    </w:rPr>
    <w:tblPr>
      <w:tblStyleRowBandSize w:val="1"/>
      <w:tblStyleColBandSize w:val="1"/>
      <w:tblBorders>
        <w:top w:val="single" w:sz="8" w:space="0" w:color="5BBBB7"/>
        <w:left w:val="single" w:sz="8" w:space="0" w:color="5BBBB7"/>
        <w:bottom w:val="single" w:sz="8" w:space="0" w:color="5BBBB7"/>
        <w:right w:val="single" w:sz="8" w:space="0" w:color="5BBBB7"/>
        <w:insideH w:val="single" w:sz="8" w:space="0" w:color="5BBBB7"/>
        <w:insideV w:val="single" w:sz="8" w:space="0" w:color="5BBBB7"/>
      </w:tblBorders>
    </w:tblPr>
    <w:tcPr>
      <w:shd w:val="clear" w:color="auto" w:fill="D6EEED"/>
    </w:tcPr>
    <w:tblStylePr w:type="firstRow">
      <w:rPr>
        <w:b/>
        <w:bCs/>
        <w:color w:val="264152"/>
      </w:rPr>
      <w:tblPr/>
      <w:tcPr>
        <w:shd w:val="clear" w:color="auto" w:fill="EEF8F7"/>
      </w:tcPr>
    </w:tblStylePr>
    <w:tblStylePr w:type="lastRow">
      <w:rPr>
        <w:b/>
        <w:bCs/>
        <w:color w:val="264152"/>
      </w:rPr>
      <w:tblPr/>
      <w:tcPr>
        <w:tcBorders>
          <w:top w:val="single" w:sz="12" w:space="0" w:color="26415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26415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26415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F1F0"/>
      </w:tcPr>
    </w:tblStylePr>
    <w:tblStylePr w:type="band1Vert">
      <w:tblPr/>
      <w:tcPr>
        <w:shd w:val="clear" w:color="auto" w:fill="ADDDDB"/>
      </w:tcPr>
    </w:tblStylePr>
    <w:tblStylePr w:type="band1Horz">
      <w:tblPr/>
      <w:tcPr>
        <w:tcBorders>
          <w:insideH w:val="single" w:sz="6" w:space="0" w:color="5BBBB7"/>
          <w:insideV w:val="single" w:sz="6" w:space="0" w:color="5BBBB7"/>
        </w:tcBorders>
        <w:shd w:val="clear" w:color="auto" w:fill="ADDDDB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Pr>
      <w:rFonts w:eastAsia="Times New Roman"/>
      <w:color w:val="264152"/>
      <w:lang w:eastAsia="en-US"/>
    </w:rPr>
    <w:tblPr>
      <w:tblStyleRowBandSize w:val="1"/>
      <w:tblStyleColBandSize w:val="1"/>
      <w:tblBorders>
        <w:top w:val="single" w:sz="8" w:space="0" w:color="452325"/>
        <w:left w:val="single" w:sz="8" w:space="0" w:color="452325"/>
        <w:bottom w:val="single" w:sz="8" w:space="0" w:color="452325"/>
        <w:right w:val="single" w:sz="8" w:space="0" w:color="452325"/>
        <w:insideH w:val="single" w:sz="8" w:space="0" w:color="452325"/>
        <w:insideV w:val="single" w:sz="8" w:space="0" w:color="452325"/>
      </w:tblBorders>
    </w:tblPr>
    <w:tcPr>
      <w:shd w:val="clear" w:color="auto" w:fill="DDBCBE"/>
    </w:tcPr>
    <w:tblStylePr w:type="firstRow">
      <w:rPr>
        <w:b/>
        <w:bCs/>
        <w:color w:val="264152"/>
      </w:rPr>
      <w:tblPr/>
      <w:tcPr>
        <w:shd w:val="clear" w:color="auto" w:fill="F1E4E5"/>
      </w:tcPr>
    </w:tblStylePr>
    <w:tblStylePr w:type="lastRow">
      <w:rPr>
        <w:b/>
        <w:bCs/>
        <w:color w:val="264152"/>
      </w:rPr>
      <w:tblPr/>
      <w:tcPr>
        <w:tcBorders>
          <w:top w:val="single" w:sz="12" w:space="0" w:color="26415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26415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26415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9CA"/>
      </w:tcPr>
    </w:tblStylePr>
    <w:tblStylePr w:type="band1Vert">
      <w:tblPr/>
      <w:tcPr>
        <w:shd w:val="clear" w:color="auto" w:fill="BB787C"/>
      </w:tcPr>
    </w:tblStylePr>
    <w:tblStylePr w:type="band1Horz">
      <w:tblPr/>
      <w:tcPr>
        <w:tcBorders>
          <w:insideH w:val="single" w:sz="6" w:space="0" w:color="452325"/>
          <w:insideV w:val="single" w:sz="6" w:space="0" w:color="452325"/>
        </w:tcBorders>
        <w:shd w:val="clear" w:color="auto" w:fill="BB787C"/>
      </w:tcPr>
    </w:tblStylePr>
    <w:tblStylePr w:type="nwCell">
      <w:tblPr/>
      <w:tcPr>
        <w:shd w:val="clear" w:color="auto" w:fill="FFFFFF"/>
      </w:tcPr>
    </w:tblStylePr>
  </w:style>
  <w:style w:type="table" w:styleId="LightShading">
    <w:name w:val="Light Shading"/>
    <w:basedOn w:val="TableNormal"/>
    <w:uiPriority w:val="60"/>
    <w:rPr>
      <w:rFonts w:eastAsia="Arial"/>
      <w:color w:val="1C303D"/>
      <w:lang w:eastAsia="en-US"/>
    </w:rPr>
    <w:tblPr>
      <w:tblStyleRowBandSize w:val="1"/>
      <w:tblStyleColBandSize w:val="1"/>
      <w:tblBorders>
        <w:top w:val="single" w:sz="8" w:space="0" w:color="264152"/>
        <w:bottom w:val="single" w:sz="8" w:space="0" w:color="26415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4152"/>
          <w:left w:val="nil"/>
          <w:bottom w:val="single" w:sz="8" w:space="0" w:color="26415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4152"/>
          <w:left w:val="nil"/>
          <w:bottom w:val="single" w:sz="8" w:space="0" w:color="26415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D2E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CD2E0"/>
      </w:tcPr>
    </w:tblStylePr>
  </w:style>
  <w:style w:type="table" w:styleId="ColorfulGrid-Accent6">
    <w:name w:val="Colorful Grid Accent 6"/>
    <w:basedOn w:val="TableNormal"/>
    <w:uiPriority w:val="73"/>
    <w:rPr>
      <w:rFonts w:eastAsia="Arial"/>
      <w:color w:val="264152"/>
      <w:lang w:eastAsia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3C9CA"/>
    </w:tcPr>
    <w:tblStylePr w:type="firstRow">
      <w:rPr>
        <w:b/>
        <w:bCs/>
      </w:rPr>
      <w:tblPr/>
      <w:tcPr>
        <w:shd w:val="clear" w:color="auto" w:fill="C89396"/>
      </w:tcPr>
    </w:tblStylePr>
    <w:tblStylePr w:type="lastRow">
      <w:rPr>
        <w:b/>
        <w:bCs/>
        <w:color w:val="264152"/>
      </w:rPr>
      <w:tblPr/>
      <w:tcPr>
        <w:shd w:val="clear" w:color="auto" w:fill="C89396"/>
      </w:tcPr>
    </w:tblStylePr>
    <w:tblStylePr w:type="firstCol">
      <w:rPr>
        <w:color w:val="FFFFFF"/>
      </w:rPr>
      <w:tblPr/>
      <w:tcPr>
        <w:shd w:val="clear" w:color="auto" w:fill="331A1B"/>
      </w:tcPr>
    </w:tblStylePr>
    <w:tblStylePr w:type="lastCol">
      <w:rPr>
        <w:color w:val="FFFFFF"/>
      </w:rPr>
      <w:tblPr/>
      <w:tcPr>
        <w:shd w:val="clear" w:color="auto" w:fill="331A1B"/>
      </w:tcPr>
    </w:tblStylePr>
    <w:tblStylePr w:type="band1Vert">
      <w:tblPr/>
      <w:tcPr>
        <w:shd w:val="clear" w:color="auto" w:fill="BB787C"/>
      </w:tcPr>
    </w:tblStylePr>
    <w:tblStylePr w:type="band1Horz">
      <w:tblPr/>
      <w:tcPr>
        <w:shd w:val="clear" w:color="auto" w:fill="BB787C"/>
      </w:tcPr>
    </w:tblStylePr>
  </w:style>
  <w:style w:type="table" w:styleId="MediumShading1-Accent2">
    <w:name w:val="Medium Shading 1 Accent 2"/>
    <w:basedOn w:val="TableNormal"/>
    <w:uiPriority w:val="63"/>
    <w:rPr>
      <w:rFonts w:eastAsia="Arial"/>
      <w:lang w:eastAsia="en-US"/>
    </w:rPr>
    <w:tblPr>
      <w:tblStyleRowBandSize w:val="1"/>
      <w:tblStyleColBandSize w:val="1"/>
      <w:tblBorders>
        <w:top w:val="single" w:sz="8" w:space="0" w:color="FD8C64"/>
        <w:left w:val="single" w:sz="8" w:space="0" w:color="FD8C64"/>
        <w:bottom w:val="single" w:sz="8" w:space="0" w:color="FD8C64"/>
        <w:right w:val="single" w:sz="8" w:space="0" w:color="FD8C64"/>
        <w:insideH w:val="single" w:sz="8" w:space="0" w:color="FD8C6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D8C64"/>
          <w:left w:val="single" w:sz="8" w:space="0" w:color="FD8C64"/>
          <w:bottom w:val="single" w:sz="8" w:space="0" w:color="FD8C64"/>
          <w:right w:val="single" w:sz="8" w:space="0" w:color="FD8C64"/>
          <w:insideH w:val="nil"/>
          <w:insideV w:val="nil"/>
        </w:tcBorders>
        <w:shd w:val="clear" w:color="auto" w:fill="FD663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8C64"/>
          <w:left w:val="single" w:sz="8" w:space="0" w:color="FD8C64"/>
          <w:bottom w:val="single" w:sz="8" w:space="0" w:color="FD8C64"/>
          <w:right w:val="single" w:sz="8" w:space="0" w:color="FD8C6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8CB"/>
      </w:tcPr>
    </w:tblStylePr>
    <w:tblStylePr w:type="band1Horz">
      <w:tblPr/>
      <w:tcPr>
        <w:tcBorders>
          <w:insideH w:val="nil"/>
          <w:insideV w:val="nil"/>
        </w:tcBorders>
        <w:shd w:val="clear" w:color="auto" w:fill="FED8CB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Pr>
      <w:rFonts w:eastAsia="Arial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5232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5232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5232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Grid-Accent6">
    <w:name w:val="Light Grid Accent 6"/>
    <w:basedOn w:val="TableNormal"/>
    <w:uiPriority w:val="62"/>
    <w:rPr>
      <w:rFonts w:eastAsia="Arial"/>
      <w:lang w:eastAsia="en-US"/>
    </w:rPr>
    <w:tblPr>
      <w:tblStyleRowBandSize w:val="1"/>
      <w:tblStyleColBandSize w:val="1"/>
      <w:tblBorders>
        <w:top w:val="single" w:sz="8" w:space="0" w:color="452325"/>
        <w:left w:val="single" w:sz="8" w:space="0" w:color="452325"/>
        <w:bottom w:val="single" w:sz="8" w:space="0" w:color="452325"/>
        <w:right w:val="single" w:sz="8" w:space="0" w:color="452325"/>
        <w:insideH w:val="single" w:sz="8" w:space="0" w:color="452325"/>
        <w:insideV w:val="single" w:sz="8" w:space="0" w:color="452325"/>
      </w:tblBorders>
    </w:tblPr>
    <w:tblStylePr w:type="fir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452325"/>
          <w:left w:val="single" w:sz="8" w:space="0" w:color="452325"/>
          <w:bottom w:val="single" w:sz="18" w:space="0" w:color="452325"/>
          <w:right w:val="single" w:sz="8" w:space="0" w:color="452325"/>
          <w:insideH w:val="nil"/>
          <w:insideV w:val="single" w:sz="8" w:space="0" w:color="452325"/>
        </w:tcBorders>
      </w:tcPr>
    </w:tblStylePr>
    <w:tblStylePr w:type="la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double" w:sz="6" w:space="0" w:color="452325"/>
          <w:left w:val="single" w:sz="8" w:space="0" w:color="452325"/>
          <w:bottom w:val="single" w:sz="8" w:space="0" w:color="452325"/>
          <w:right w:val="single" w:sz="8" w:space="0" w:color="452325"/>
          <w:insideH w:val="nil"/>
          <w:insideV w:val="single" w:sz="8" w:space="0" w:color="452325"/>
        </w:tcBorders>
      </w:tcPr>
    </w:tblStylePr>
    <w:tblStylePr w:type="firstCol">
      <w:rPr>
        <w:rFonts w:ascii="Arial" w:eastAsia="Times New Roman" w:hAnsi="Arial" w:cs="Times New Roman"/>
        <w:b/>
        <w:bCs/>
      </w:rPr>
    </w:tblStylePr>
    <w:tblStylePr w:type="lastCol"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452325"/>
          <w:left w:val="single" w:sz="8" w:space="0" w:color="452325"/>
          <w:bottom w:val="single" w:sz="8" w:space="0" w:color="452325"/>
          <w:right w:val="single" w:sz="8" w:space="0" w:color="452325"/>
        </w:tcBorders>
      </w:tcPr>
    </w:tblStylePr>
    <w:tblStylePr w:type="band1Vert">
      <w:tblPr/>
      <w:tcPr>
        <w:tcBorders>
          <w:top w:val="single" w:sz="8" w:space="0" w:color="452325"/>
          <w:left w:val="single" w:sz="8" w:space="0" w:color="452325"/>
          <w:bottom w:val="single" w:sz="8" w:space="0" w:color="452325"/>
          <w:right w:val="single" w:sz="8" w:space="0" w:color="452325"/>
        </w:tcBorders>
        <w:shd w:val="clear" w:color="auto" w:fill="DDBCBE"/>
      </w:tcPr>
    </w:tblStylePr>
    <w:tblStylePr w:type="band1Horz">
      <w:tblPr/>
      <w:tcPr>
        <w:tcBorders>
          <w:top w:val="single" w:sz="8" w:space="0" w:color="452325"/>
          <w:left w:val="single" w:sz="8" w:space="0" w:color="452325"/>
          <w:bottom w:val="single" w:sz="8" w:space="0" w:color="452325"/>
          <w:right w:val="single" w:sz="8" w:space="0" w:color="452325"/>
          <w:insideV w:val="single" w:sz="8" w:space="0" w:color="452325"/>
        </w:tcBorders>
        <w:shd w:val="clear" w:color="auto" w:fill="DDBCBE"/>
      </w:tcPr>
    </w:tblStylePr>
    <w:tblStylePr w:type="band2Horz">
      <w:tblPr/>
      <w:tcPr>
        <w:tcBorders>
          <w:top w:val="single" w:sz="8" w:space="0" w:color="452325"/>
          <w:left w:val="single" w:sz="8" w:space="0" w:color="452325"/>
          <w:bottom w:val="single" w:sz="8" w:space="0" w:color="452325"/>
          <w:right w:val="single" w:sz="8" w:space="0" w:color="452325"/>
          <w:insideV w:val="single" w:sz="8" w:space="0" w:color="452325"/>
        </w:tcBorders>
      </w:tcPr>
    </w:tblStylePr>
  </w:style>
  <w:style w:type="numbering" w:customStyle="1" w:styleId="Level">
    <w:name w:val="Level"/>
    <w:uiPriority w:val="99"/>
    <w:pPr>
      <w:numPr>
        <w:numId w:val="6"/>
      </w:numPr>
    </w:pPr>
  </w:style>
  <w:style w:type="numbering" w:customStyle="1" w:styleId="Scheduletext">
    <w:name w:val="Schedule text"/>
    <w:uiPriority w:val="99"/>
    <w:pPr>
      <w:numPr>
        <w:numId w:val="7"/>
      </w:numPr>
    </w:pPr>
  </w:style>
  <w:style w:type="numbering" w:customStyle="1" w:styleId="Appendix">
    <w:name w:val="Appendix"/>
    <w:uiPriority w:val="99"/>
    <w:pPr>
      <w:numPr>
        <w:numId w:val="8"/>
      </w:numPr>
    </w:pPr>
  </w:style>
  <w:style w:type="numbering" w:customStyle="1" w:styleId="Appendixheading">
    <w:name w:val="Appendix heading"/>
    <w:uiPriority w:val="99"/>
    <w:pPr>
      <w:numPr>
        <w:numId w:val="9"/>
      </w:numPr>
    </w:pPr>
  </w:style>
  <w:style w:type="numbering" w:customStyle="1" w:styleId="Scheduleheading">
    <w:name w:val="Schedule heading"/>
    <w:uiPriority w:val="99"/>
    <w:pPr>
      <w:numPr>
        <w:numId w:val="10"/>
      </w:numPr>
    </w:pPr>
  </w:style>
  <w:style w:type="numbering" w:customStyle="1" w:styleId="Bullets">
    <w:name w:val="Bullets"/>
    <w:uiPriority w:val="99"/>
    <w:pPr>
      <w:numPr>
        <w:numId w:val="11"/>
      </w:numPr>
    </w:pPr>
  </w:style>
  <w:style w:type="paragraph" w:customStyle="1" w:styleId="TLTDefinitionListLevel1">
    <w:name w:val="TLT Definition List Level 1"/>
    <w:basedOn w:val="TLTDefinitionList"/>
    <w:pPr>
      <w:numPr>
        <w:ilvl w:val="1"/>
      </w:numPr>
    </w:pPr>
  </w:style>
  <w:style w:type="numbering" w:customStyle="1" w:styleId="Definitions">
    <w:name w:val="Definitions"/>
    <w:uiPriority w:val="99"/>
    <w:pPr>
      <w:numPr>
        <w:numId w:val="12"/>
      </w:numPr>
    </w:pPr>
  </w:style>
  <w:style w:type="paragraph" w:customStyle="1" w:styleId="TLTAppendixText1Bold">
    <w:name w:val="TLT Appendix Text 1 Bold"/>
    <w:basedOn w:val="Normal"/>
    <w:next w:val="TLTBodyText1"/>
    <w:pPr>
      <w:spacing w:before="400" w:after="200"/>
    </w:pPr>
    <w:rPr>
      <w:rFonts w:eastAsia="Times New Roman"/>
      <w:b/>
      <w:szCs w:val="24"/>
      <w:lang w:eastAsia="en-GB"/>
    </w:rPr>
  </w:style>
  <w:style w:type="paragraph" w:customStyle="1" w:styleId="TLTLevel1Bold">
    <w:name w:val="TLT Level 1 Bold"/>
    <w:basedOn w:val="TLTBodyTextBold"/>
    <w:next w:val="TLTBodyText1"/>
    <w:pPr>
      <w:spacing w:before="400"/>
    </w:pPr>
  </w:style>
  <w:style w:type="paragraph" w:customStyle="1" w:styleId="TLTScheduleText1Bold">
    <w:name w:val="TLT Schedule Text 1 Bold"/>
    <w:basedOn w:val="Normal"/>
    <w:next w:val="TLTBodyText1"/>
    <w:pPr>
      <w:spacing w:before="400" w:after="200"/>
    </w:pPr>
    <w:rPr>
      <w:rFonts w:eastAsia="Times New Roman"/>
      <w:b/>
      <w:szCs w:val="24"/>
      <w:lang w:eastAsia="en-GB"/>
    </w:rPr>
  </w:style>
  <w:style w:type="paragraph" w:customStyle="1" w:styleId="StyleHeader85ptBold">
    <w:name w:val="Style Header + 8.5 pt Bold"/>
    <w:basedOn w:val="Header"/>
    <w:rPr>
      <w:b w:val="0"/>
      <w:bCs/>
    </w:rPr>
  </w:style>
  <w:style w:type="paragraph" w:customStyle="1" w:styleId="TLTdocref0">
    <w:name w:val="TLT doc ref"/>
    <w:basedOn w:val="Normal"/>
    <w:uiPriority w:val="99"/>
    <w:rPr>
      <w:sz w:val="12"/>
    </w:rPr>
  </w:style>
  <w:style w:type="character" w:customStyle="1" w:styleId="TLTLevel2Char">
    <w:name w:val="TLT Level 2 Char"/>
    <w:basedOn w:val="DefaultParagraphFont"/>
    <w:link w:val="TLTLevel2"/>
    <w:rsid w:val="00232594"/>
    <w:rPr>
      <w:rFonts w:eastAsia="Times New Roman"/>
      <w:szCs w:val="24"/>
    </w:rPr>
  </w:style>
  <w:style w:type="character" w:styleId="CommentReference">
    <w:name w:val="annotation reference"/>
    <w:basedOn w:val="DefaultParagraphFont"/>
    <w:rsid w:val="002A72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2A7217"/>
    <w:rPr>
      <w:rFonts w:eastAsia="Times New Roman"/>
      <w:lang w:eastAsia="en-GB"/>
    </w:rPr>
  </w:style>
  <w:style w:type="character" w:customStyle="1" w:styleId="CommentTextChar">
    <w:name w:val="Comment Text Char"/>
    <w:basedOn w:val="DefaultParagraphFont"/>
    <w:link w:val="CommentText"/>
    <w:rsid w:val="002A7217"/>
    <w:rPr>
      <w:rFonts w:eastAsia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2A721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A7217"/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uiPriority w:val="99"/>
    <w:unhideWhenUsed/>
    <w:rsid w:val="002A7217"/>
    <w:rPr>
      <w:vertAlign w:val="superscript"/>
    </w:rPr>
  </w:style>
  <w:style w:type="character" w:customStyle="1" w:styleId="TLTBodyText1Char">
    <w:name w:val="TLT Body Text 1 Char"/>
    <w:basedOn w:val="TLTBodyTextBoldChar"/>
    <w:link w:val="TLTBodyText1"/>
    <w:rsid w:val="002A7217"/>
    <w:rPr>
      <w:rFonts w:eastAsia="Times New Roman"/>
      <w:b w:val="0"/>
      <w:szCs w:val="24"/>
    </w:rPr>
  </w:style>
  <w:style w:type="paragraph" w:customStyle="1" w:styleId="DHABullet">
    <w:name w:val="DHA Bullet"/>
    <w:basedOn w:val="Normal"/>
    <w:link w:val="DHABulletChar"/>
    <w:rsid w:val="00E478A6"/>
    <w:pPr>
      <w:numPr>
        <w:ilvl w:val="2"/>
        <w:numId w:val="19"/>
      </w:numPr>
      <w:spacing w:after="240"/>
      <w:jc w:val="both"/>
    </w:pPr>
    <w:rPr>
      <w:rFonts w:ascii="Myriad Pro" w:eastAsia="Times New Roman" w:hAnsi="Myriad Pro"/>
      <w:sz w:val="22"/>
    </w:rPr>
  </w:style>
  <w:style w:type="character" w:customStyle="1" w:styleId="DHABulletChar">
    <w:name w:val="DHA Bullet Char"/>
    <w:link w:val="DHABullet"/>
    <w:rsid w:val="00E478A6"/>
    <w:rPr>
      <w:rFonts w:ascii="Myriad Pro" w:eastAsia="Times New Roman" w:hAnsi="Myriad Pro"/>
      <w:sz w:val="22"/>
      <w:lang w:eastAsia="en-US"/>
    </w:rPr>
  </w:style>
  <w:style w:type="paragraph" w:customStyle="1" w:styleId="DHABullet2">
    <w:name w:val="DHA Bullet 2"/>
    <w:basedOn w:val="DHABullet"/>
    <w:rsid w:val="00E478A6"/>
    <w:pPr>
      <w:numPr>
        <w:ilvl w:val="3"/>
      </w:numPr>
      <w:tabs>
        <w:tab w:val="clear" w:pos="2126"/>
        <w:tab w:val="num" w:pos="360"/>
        <w:tab w:val="num" w:pos="2880"/>
      </w:tabs>
      <w:ind w:left="3461" w:hanging="720"/>
    </w:pPr>
  </w:style>
  <w:style w:type="paragraph" w:customStyle="1" w:styleId="DHABullet3">
    <w:name w:val="DHA Bullet 3"/>
    <w:basedOn w:val="DHABullet2"/>
    <w:rsid w:val="00E478A6"/>
    <w:pPr>
      <w:numPr>
        <w:ilvl w:val="4"/>
      </w:numPr>
      <w:tabs>
        <w:tab w:val="clear" w:pos="2693"/>
        <w:tab w:val="num" w:pos="360"/>
        <w:tab w:val="num" w:pos="3600"/>
      </w:tabs>
      <w:ind w:left="4321" w:hanging="720"/>
    </w:pPr>
  </w:style>
  <w:style w:type="paragraph" w:styleId="BodyText">
    <w:name w:val="Body Text"/>
    <w:basedOn w:val="Normal"/>
    <w:link w:val="BodyTextChar"/>
    <w:uiPriority w:val="1"/>
    <w:qFormat/>
    <w:rsid w:val="009C075D"/>
    <w:pPr>
      <w:widowControl w:val="0"/>
      <w:autoSpaceDE w:val="0"/>
      <w:autoSpaceDN w:val="0"/>
      <w:adjustRightInd w:val="0"/>
      <w:ind w:left="883" w:hanging="720"/>
    </w:pPr>
    <w:rPr>
      <w:rFonts w:eastAsia="Times New Roman" w:cs="Arial"/>
      <w:sz w:val="24"/>
      <w:szCs w:val="24"/>
      <w:lang w:eastAsia="en-GB"/>
    </w:rPr>
  </w:style>
  <w:style w:type="character" w:customStyle="1" w:styleId="BodyTextChar">
    <w:name w:val="Body Text Char"/>
    <w:basedOn w:val="DefaultParagraphFont"/>
    <w:link w:val="BodyText"/>
    <w:uiPriority w:val="99"/>
    <w:rsid w:val="009C075D"/>
    <w:rPr>
      <w:rFonts w:eastAsia="Times New Roman" w:cs="Arial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4BD7"/>
    <w:rPr>
      <w:rFonts w:eastAsia="Arial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4BD7"/>
    <w:rPr>
      <w:rFonts w:eastAsia="Arial"/>
      <w:b/>
      <w:bCs/>
      <w:lang w:eastAsia="en-US"/>
    </w:rPr>
  </w:style>
  <w:style w:type="paragraph" w:styleId="Revision">
    <w:name w:val="Revision"/>
    <w:hidden/>
    <w:uiPriority w:val="99"/>
    <w:semiHidden/>
    <w:rsid w:val="00824BD7"/>
    <w:rPr>
      <w:rFonts w:eastAsia="Arial"/>
      <w:lang w:eastAsia="en-US"/>
    </w:rPr>
  </w:style>
  <w:style w:type="paragraph" w:styleId="ListParagraph">
    <w:name w:val="List Paragraph"/>
    <w:basedOn w:val="Normal"/>
    <w:uiPriority w:val="72"/>
    <w:qFormat/>
    <w:rsid w:val="00824BD7"/>
    <w:pPr>
      <w:widowControl w:val="0"/>
      <w:autoSpaceDE w:val="0"/>
      <w:autoSpaceDN w:val="0"/>
      <w:adjustRightInd w:val="0"/>
      <w:ind w:left="720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38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8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2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0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42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578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32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565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257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607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6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9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8" Type="http://schemas.microsoft.com/office/2016/09/relationships/commentsIds" Target="commentsId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Relationship Id="rId27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tl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700C6-348B-4BD2-B8E2-139B52243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tlt</Template>
  <TotalTime>9</TotalTime>
  <Pages>2</Pages>
  <Words>272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TLT Legal Report</vt:lpstr>
    </vt:vector>
  </TitlesOfParts>
  <Company>TLT LLP</Company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TLT Legal Report</dc:title>
  <dc:creator>Paul Jackson</dc:creator>
  <cp:lastModifiedBy>Fergus Charlton</cp:lastModifiedBy>
  <cp:revision>10</cp:revision>
  <cp:lastPrinted>2018-06-26T11:35:00Z</cp:lastPrinted>
  <dcterms:created xsi:type="dcterms:W3CDTF">2018-04-30T14:40:00Z</dcterms:created>
  <dcterms:modified xsi:type="dcterms:W3CDTF">2018-06-26T11:35:00Z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46157207.1</vt:lpwstr>
  </property>
  <property fmtid="{D5CDD505-2E9C-101B-9397-08002B2CF9AE}" pid="3" name="HotDocsTemplate">
    <vt:bool>true</vt:bool>
  </property>
  <property fmtid="{D5CDD505-2E9C-101B-9397-08002B2CF9AE}" pid="4" name="_NewReviewCycle">
    <vt:lpwstr/>
  </property>
</Properties>
</file>